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0"/>
          <w:szCs w:val="30"/>
          <w:lang w:eastAsia="zh-CN"/>
        </w:rPr>
      </w:pPr>
      <w:r>
        <w:rPr>
          <w:rFonts w:hint="eastAsia"/>
          <w:sz w:val="30"/>
          <w:szCs w:val="30"/>
          <w:lang w:eastAsia="zh-CN"/>
        </w:rPr>
        <w:t>湖北成人教育</w:t>
      </w:r>
      <w:r>
        <w:rPr>
          <w:rFonts w:hint="eastAsia"/>
          <w:sz w:val="30"/>
          <w:szCs w:val="30"/>
        </w:rPr>
        <w:t>2018年</w:t>
      </w:r>
      <w:bookmarkStart w:id="0" w:name="_GoBack"/>
      <w:bookmarkEnd w:id="0"/>
      <w:r>
        <w:rPr>
          <w:rFonts w:hint="eastAsia"/>
          <w:sz w:val="30"/>
          <w:szCs w:val="30"/>
        </w:rPr>
        <w:t>成人高考高起点</w:t>
      </w:r>
      <w:r>
        <w:rPr>
          <w:rFonts w:hint="eastAsia"/>
          <w:sz w:val="30"/>
          <w:szCs w:val="30"/>
          <w:lang w:eastAsia="zh-CN"/>
        </w:rPr>
        <w:t>物理化学预测</w:t>
      </w:r>
      <w:r>
        <w:rPr>
          <w:rFonts w:hint="eastAsia"/>
          <w:sz w:val="30"/>
          <w:szCs w:val="30"/>
        </w:rPr>
        <w:t>真题及答案</w:t>
      </w:r>
      <w:r>
        <w:rPr>
          <w:rFonts w:hint="eastAsia"/>
          <w:sz w:val="30"/>
          <w:szCs w:val="30"/>
          <w:lang w:eastAsia="zh-CN"/>
        </w:rPr>
        <w:t>（四）</w:t>
      </w:r>
    </w:p>
    <w:p>
      <w:r>
        <w:t>本试卷分第</w:t>
      </w:r>
      <w:r>
        <w:rPr>
          <w:rFonts w:hint="eastAsia" w:ascii="宋体" w:hAnsi="宋体" w:eastAsia="宋体" w:cs="宋体"/>
        </w:rPr>
        <w:t>Ⅰ</w:t>
      </w:r>
      <w:r>
        <w:t>卷(选择题)和第</w:t>
      </w:r>
      <w:r>
        <w:rPr>
          <w:rFonts w:hint="eastAsia" w:ascii="宋体" w:hAnsi="宋体" w:eastAsia="宋体" w:cs="宋体"/>
        </w:rPr>
        <w:t>Ⅱ</w:t>
      </w:r>
      <w:r>
        <w:t>卷(非选择题)两部分，满分150分．考试时间120分钟．</w:t>
      </w:r>
    </w:p>
    <w:p>
      <w:r>
        <w:t>选  择  题</w:t>
      </w:r>
    </w:p>
    <w:p>
      <w:r>
        <w:t>一、选择题：本题共15小题，每小题4分，共60分．在每小题给出的四个选项中，只有一项</w:t>
      </w:r>
      <w:r>
        <w:rPr>
          <w:rFonts w:hint="eastAsia"/>
        </w:rPr>
        <w:t>是符合题目要求的．</w:t>
      </w:r>
    </w:p>
    <w:p>
      <w:r>
        <w:t>1．在某些恒星内部的核反应中，有下列碳循环反应(简化后)：</w:t>
      </w:r>
    </w:p>
    <w:p>
      <w:r>
        <w:drawing>
          <wp:inline distT="0" distB="0" distL="0" distR="0">
            <wp:extent cx="1236980" cy="374650"/>
            <wp:effectExtent l="19050" t="0" r="762" b="0"/>
            <wp:docPr id="244" name="图片 82"/>
            <wp:cNvGraphicFramePr/>
            <a:graphic xmlns:a="http://schemas.openxmlformats.org/drawingml/2006/main">
              <a:graphicData uri="http://schemas.openxmlformats.org/drawingml/2006/picture">
                <pic:pic xmlns:pic="http://schemas.openxmlformats.org/drawingml/2006/picture">
                  <pic:nvPicPr>
                    <pic:cNvPr id="244" name="图片 82"/>
                    <pic:cNvPicPr/>
                  </pic:nvPicPr>
                  <pic:blipFill>
                    <a:blip r:embed="rId5" cstate="print"/>
                    <a:stretch>
                      <a:fillRect/>
                    </a:stretch>
                  </pic:blipFill>
                  <pic:spPr>
                    <a:xfrm>
                      <a:off x="0" y="0"/>
                      <a:ext cx="1237488" cy="374904"/>
                    </a:xfrm>
                    <a:prstGeom prst="rect">
                      <a:avLst/>
                    </a:prstGeom>
                  </pic:spPr>
                </pic:pic>
              </a:graphicData>
            </a:graphic>
          </wp:inline>
        </w:drawing>
      </w:r>
    </w:p>
    <w:p>
      <w:r>
        <w:rPr>
          <w:rFonts w:hint="eastAsia"/>
        </w:rPr>
        <w:t>则式中未知原子核</w:t>
      </w:r>
      <w:r>
        <w:t>X和Y分别为(    )</w:t>
      </w:r>
    </w:p>
    <w:p>
      <w:r>
        <w:t>A．</w:t>
      </w:r>
      <w:r>
        <w:drawing>
          <wp:inline distT="0" distB="0" distL="0" distR="0">
            <wp:extent cx="438785" cy="139700"/>
            <wp:effectExtent l="19050" t="0" r="0" b="0"/>
            <wp:docPr id="245" name="图片 83"/>
            <wp:cNvGraphicFramePr/>
            <a:graphic xmlns:a="http://schemas.openxmlformats.org/drawingml/2006/main">
              <a:graphicData uri="http://schemas.openxmlformats.org/drawingml/2006/picture">
                <pic:pic xmlns:pic="http://schemas.openxmlformats.org/drawingml/2006/picture">
                  <pic:nvPicPr>
                    <pic:cNvPr id="245" name="图片 83"/>
                    <pic:cNvPicPr/>
                  </pic:nvPicPr>
                  <pic:blipFill>
                    <a:blip r:embed="rId6" cstate="print"/>
                    <a:stretch>
                      <a:fillRect/>
                    </a:stretch>
                  </pic:blipFill>
                  <pic:spPr>
                    <a:xfrm>
                      <a:off x="0" y="0"/>
                      <a:ext cx="438912" cy="140208"/>
                    </a:xfrm>
                    <a:prstGeom prst="rect">
                      <a:avLst/>
                    </a:prstGeom>
                  </pic:spPr>
                </pic:pic>
              </a:graphicData>
            </a:graphic>
          </wp:inline>
        </w:drawing>
      </w:r>
    </w:p>
    <w:p>
      <w:r>
        <w:t>B．</w:t>
      </w:r>
      <w:r>
        <w:drawing>
          <wp:inline distT="0" distB="0" distL="0" distR="0">
            <wp:extent cx="393065" cy="139700"/>
            <wp:effectExtent l="19050" t="0" r="6858" b="0"/>
            <wp:docPr id="246" name="图片 84"/>
            <wp:cNvGraphicFramePr/>
            <a:graphic xmlns:a="http://schemas.openxmlformats.org/drawingml/2006/main">
              <a:graphicData uri="http://schemas.openxmlformats.org/drawingml/2006/picture">
                <pic:pic xmlns:pic="http://schemas.openxmlformats.org/drawingml/2006/picture">
                  <pic:nvPicPr>
                    <pic:cNvPr id="246" name="图片 84"/>
                    <pic:cNvPicPr/>
                  </pic:nvPicPr>
                  <pic:blipFill>
                    <a:blip r:embed="rId7" cstate="print"/>
                    <a:stretch>
                      <a:fillRect/>
                    </a:stretch>
                  </pic:blipFill>
                  <pic:spPr>
                    <a:xfrm>
                      <a:off x="0" y="0"/>
                      <a:ext cx="393192" cy="140208"/>
                    </a:xfrm>
                    <a:prstGeom prst="rect">
                      <a:avLst/>
                    </a:prstGeom>
                  </pic:spPr>
                </pic:pic>
              </a:graphicData>
            </a:graphic>
          </wp:inline>
        </w:drawing>
      </w:r>
    </w:p>
    <w:p>
      <w:r>
        <w:t>C．</w:t>
      </w:r>
      <w:r>
        <w:drawing>
          <wp:inline distT="0" distB="0" distL="0" distR="0">
            <wp:extent cx="438785" cy="139700"/>
            <wp:effectExtent l="19050" t="0" r="0" b="0"/>
            <wp:docPr id="247" name="图片 85"/>
            <wp:cNvGraphicFramePr/>
            <a:graphic xmlns:a="http://schemas.openxmlformats.org/drawingml/2006/main">
              <a:graphicData uri="http://schemas.openxmlformats.org/drawingml/2006/picture">
                <pic:pic xmlns:pic="http://schemas.openxmlformats.org/drawingml/2006/picture">
                  <pic:nvPicPr>
                    <pic:cNvPr id="247" name="图片 85"/>
                    <pic:cNvPicPr/>
                  </pic:nvPicPr>
                  <pic:blipFill>
                    <a:blip r:embed="rId8" cstate="print"/>
                    <a:stretch>
                      <a:fillRect/>
                    </a:stretch>
                  </pic:blipFill>
                  <pic:spPr>
                    <a:xfrm>
                      <a:off x="0" y="0"/>
                      <a:ext cx="438912" cy="140208"/>
                    </a:xfrm>
                    <a:prstGeom prst="rect">
                      <a:avLst/>
                    </a:prstGeom>
                  </pic:spPr>
                </pic:pic>
              </a:graphicData>
            </a:graphic>
          </wp:inline>
        </w:drawing>
      </w:r>
    </w:p>
    <w:p>
      <w:r>
        <w:t>D．</w:t>
      </w:r>
      <w:r>
        <w:drawing>
          <wp:inline distT="0" distB="0" distL="0" distR="0">
            <wp:extent cx="438785" cy="139700"/>
            <wp:effectExtent l="19050" t="0" r="0" b="0"/>
            <wp:docPr id="248" name="图片 86"/>
            <wp:cNvGraphicFramePr/>
            <a:graphic xmlns:a="http://schemas.openxmlformats.org/drawingml/2006/main">
              <a:graphicData uri="http://schemas.openxmlformats.org/drawingml/2006/picture">
                <pic:pic xmlns:pic="http://schemas.openxmlformats.org/drawingml/2006/picture">
                  <pic:nvPicPr>
                    <pic:cNvPr id="248" name="图片 86"/>
                    <pic:cNvPicPr/>
                  </pic:nvPicPr>
                  <pic:blipFill>
                    <a:blip r:embed="rId9" cstate="print"/>
                    <a:stretch>
                      <a:fillRect/>
                    </a:stretch>
                  </pic:blipFill>
                  <pic:spPr>
                    <a:xfrm>
                      <a:off x="0" y="0"/>
                      <a:ext cx="438912" cy="140208"/>
                    </a:xfrm>
                    <a:prstGeom prst="rect">
                      <a:avLst/>
                    </a:prstGeom>
                  </pic:spPr>
                </pic:pic>
              </a:graphicData>
            </a:graphic>
          </wp:inline>
        </w:drawing>
      </w:r>
    </w:p>
    <w:p>
      <w:r>
        <w:t>2．一物体以初速度ν</w:t>
      </w:r>
      <w:r>
        <w:rPr>
          <w:vertAlign w:val="subscript"/>
        </w:rPr>
        <w:t>0</w:t>
      </w:r>
      <w:r>
        <w:t>=20 m／s竖直上抛，则物体在4 s内的位移为(    )(重力加速度g</w:t>
      </w:r>
      <w:r>
        <w:rPr>
          <w:rFonts w:hint="eastAsia"/>
        </w:rPr>
        <w:t>取</w:t>
      </w:r>
      <w:r>
        <w:t>10 m／s</w:t>
      </w:r>
      <w:r>
        <w:rPr>
          <w:vertAlign w:val="superscript"/>
        </w:rPr>
        <w:t>2</w:t>
      </w:r>
      <w:r>
        <w:t>．)</w:t>
      </w:r>
    </w:p>
    <w:p>
      <w:r>
        <w:t>A．0</w:t>
      </w:r>
    </w:p>
    <w:p>
      <w:r>
        <w:t>B．10 m</w:t>
      </w:r>
    </w:p>
    <w:p>
      <w:r>
        <w:t>C．20 m</w:t>
      </w:r>
    </w:p>
    <w:p>
      <w:r>
        <w:t>D．40 m</w:t>
      </w:r>
    </w:p>
    <w:p>
      <w:r>
        <w:t>3．</w:t>
      </w:r>
      <w:r>
        <w:drawing>
          <wp:inline distT="0" distB="0" distL="0" distR="0">
            <wp:extent cx="4949825" cy="243840"/>
            <wp:effectExtent l="19050" t="0" r="3048" b="0"/>
            <wp:docPr id="249" name="图片 87"/>
            <wp:cNvGraphicFramePr/>
            <a:graphic xmlns:a="http://schemas.openxmlformats.org/drawingml/2006/main">
              <a:graphicData uri="http://schemas.openxmlformats.org/drawingml/2006/picture">
                <pic:pic xmlns:pic="http://schemas.openxmlformats.org/drawingml/2006/picture">
                  <pic:nvPicPr>
                    <pic:cNvPr id="249" name="图片 87"/>
                    <pic:cNvPicPr/>
                  </pic:nvPicPr>
                  <pic:blipFill>
                    <a:blip r:embed="rId10" cstate="print"/>
                    <a:stretch>
                      <a:fillRect/>
                    </a:stretch>
                  </pic:blipFill>
                  <pic:spPr>
                    <a:xfrm>
                      <a:off x="0" y="0"/>
                      <a:ext cx="4949952" cy="243840"/>
                    </a:xfrm>
                    <a:prstGeom prst="rect">
                      <a:avLst/>
                    </a:prstGeom>
                  </pic:spPr>
                </pic:pic>
              </a:graphicData>
            </a:graphic>
          </wp:inline>
        </w:drawing>
      </w:r>
    </w:p>
    <w:p>
      <w:r>
        <w:drawing>
          <wp:inline distT="0" distB="0" distL="0" distR="0">
            <wp:extent cx="1941195" cy="1167130"/>
            <wp:effectExtent l="19050" t="0" r="1524" b="0"/>
            <wp:docPr id="250" name="图片 88"/>
            <wp:cNvGraphicFramePr/>
            <a:graphic xmlns:a="http://schemas.openxmlformats.org/drawingml/2006/main">
              <a:graphicData uri="http://schemas.openxmlformats.org/drawingml/2006/picture">
                <pic:pic xmlns:pic="http://schemas.openxmlformats.org/drawingml/2006/picture">
                  <pic:nvPicPr>
                    <pic:cNvPr id="250" name="图片 88"/>
                    <pic:cNvPicPr/>
                  </pic:nvPicPr>
                  <pic:blipFill>
                    <a:blip r:embed="rId11" cstate="print"/>
                    <a:stretch>
                      <a:fillRect/>
                    </a:stretch>
                  </pic:blipFill>
                  <pic:spPr>
                    <a:xfrm>
                      <a:off x="0" y="0"/>
                      <a:ext cx="1941576" cy="1167384"/>
                    </a:xfrm>
                    <a:prstGeom prst="rect">
                      <a:avLst/>
                    </a:prstGeom>
                  </pic:spPr>
                </pic:pic>
              </a:graphicData>
            </a:graphic>
          </wp:inline>
        </w:drawing>
      </w:r>
    </w:p>
    <w:p>
      <w:r>
        <w:t>A．</w:t>
      </w:r>
      <w:r>
        <w:drawing>
          <wp:inline distT="0" distB="0" distL="0" distR="0">
            <wp:extent cx="2712720" cy="249555"/>
            <wp:effectExtent l="19050" t="0" r="0" b="0"/>
            <wp:docPr id="251" name="图片 89"/>
            <wp:cNvGraphicFramePr/>
            <a:graphic xmlns:a="http://schemas.openxmlformats.org/drawingml/2006/main">
              <a:graphicData uri="http://schemas.openxmlformats.org/drawingml/2006/picture">
                <pic:pic xmlns:pic="http://schemas.openxmlformats.org/drawingml/2006/picture">
                  <pic:nvPicPr>
                    <pic:cNvPr id="251" name="图片 89"/>
                    <pic:cNvPicPr/>
                  </pic:nvPicPr>
                  <pic:blipFill>
                    <a:blip r:embed="rId12" cstate="print"/>
                    <a:stretch>
                      <a:fillRect/>
                    </a:stretch>
                  </pic:blipFill>
                  <pic:spPr>
                    <a:xfrm>
                      <a:off x="0" y="0"/>
                      <a:ext cx="2712720" cy="249936"/>
                    </a:xfrm>
                    <a:prstGeom prst="rect">
                      <a:avLst/>
                    </a:prstGeom>
                  </pic:spPr>
                </pic:pic>
              </a:graphicData>
            </a:graphic>
          </wp:inline>
        </w:drawing>
      </w:r>
    </w:p>
    <w:p>
      <w:r>
        <w:t>B．</w:t>
      </w:r>
      <w:r>
        <w:drawing>
          <wp:inline distT="0" distB="0" distL="0" distR="0">
            <wp:extent cx="3148330" cy="313690"/>
            <wp:effectExtent l="19050" t="0" r="0" b="0"/>
            <wp:docPr id="252" name="图片 90"/>
            <wp:cNvGraphicFramePr/>
            <a:graphic xmlns:a="http://schemas.openxmlformats.org/drawingml/2006/main">
              <a:graphicData uri="http://schemas.openxmlformats.org/drawingml/2006/picture">
                <pic:pic xmlns:pic="http://schemas.openxmlformats.org/drawingml/2006/picture">
                  <pic:nvPicPr>
                    <pic:cNvPr id="252" name="图片 90"/>
                    <pic:cNvPicPr/>
                  </pic:nvPicPr>
                  <pic:blipFill>
                    <a:blip r:embed="rId13" cstate="print"/>
                    <a:stretch>
                      <a:fillRect/>
                    </a:stretch>
                  </pic:blipFill>
                  <pic:spPr>
                    <a:xfrm>
                      <a:off x="0" y="0"/>
                      <a:ext cx="3148584" cy="313944"/>
                    </a:xfrm>
                    <a:prstGeom prst="rect">
                      <a:avLst/>
                    </a:prstGeom>
                  </pic:spPr>
                </pic:pic>
              </a:graphicData>
            </a:graphic>
          </wp:inline>
        </w:drawing>
      </w:r>
    </w:p>
    <w:p>
      <w:r>
        <w:t>C．</w:t>
      </w:r>
      <w:r>
        <w:drawing>
          <wp:inline distT="0" distB="0" distL="0" distR="0">
            <wp:extent cx="2712720" cy="252730"/>
            <wp:effectExtent l="19050" t="0" r="0" b="0"/>
            <wp:docPr id="253" name="图片 91"/>
            <wp:cNvGraphicFramePr/>
            <a:graphic xmlns:a="http://schemas.openxmlformats.org/drawingml/2006/main">
              <a:graphicData uri="http://schemas.openxmlformats.org/drawingml/2006/picture">
                <pic:pic xmlns:pic="http://schemas.openxmlformats.org/drawingml/2006/picture">
                  <pic:nvPicPr>
                    <pic:cNvPr id="253" name="图片 91"/>
                    <pic:cNvPicPr/>
                  </pic:nvPicPr>
                  <pic:blipFill>
                    <a:blip r:embed="rId14" cstate="print"/>
                    <a:stretch>
                      <a:fillRect/>
                    </a:stretch>
                  </pic:blipFill>
                  <pic:spPr>
                    <a:xfrm>
                      <a:off x="0" y="0"/>
                      <a:ext cx="2712720" cy="252984"/>
                    </a:xfrm>
                    <a:prstGeom prst="rect">
                      <a:avLst/>
                    </a:prstGeom>
                  </pic:spPr>
                </pic:pic>
              </a:graphicData>
            </a:graphic>
          </wp:inline>
        </w:drawing>
      </w:r>
    </w:p>
    <w:p>
      <w:r>
        <w:t>D．</w:t>
      </w:r>
      <w:r>
        <w:drawing>
          <wp:inline distT="0" distB="0" distL="0" distR="0">
            <wp:extent cx="2694305" cy="252730"/>
            <wp:effectExtent l="19050" t="0" r="0" b="0"/>
            <wp:docPr id="254" name="图片 92"/>
            <wp:cNvGraphicFramePr/>
            <a:graphic xmlns:a="http://schemas.openxmlformats.org/drawingml/2006/main">
              <a:graphicData uri="http://schemas.openxmlformats.org/drawingml/2006/picture">
                <pic:pic xmlns:pic="http://schemas.openxmlformats.org/drawingml/2006/picture">
                  <pic:nvPicPr>
                    <pic:cNvPr id="254" name="图片 92"/>
                    <pic:cNvPicPr/>
                  </pic:nvPicPr>
                  <pic:blipFill>
                    <a:blip r:embed="rId15" cstate="print"/>
                    <a:stretch>
                      <a:fillRect/>
                    </a:stretch>
                  </pic:blipFill>
                  <pic:spPr>
                    <a:xfrm>
                      <a:off x="0" y="0"/>
                      <a:ext cx="2694432" cy="252984"/>
                    </a:xfrm>
                    <a:prstGeom prst="rect">
                      <a:avLst/>
                    </a:prstGeom>
                  </pic:spPr>
                </pic:pic>
              </a:graphicData>
            </a:graphic>
          </wp:inline>
        </w:drawing>
      </w:r>
    </w:p>
    <w:p>
      <w:r>
        <w:t>4．一定质量的理想气体，在体积膨胀过程中，温度不变，则(    )</w:t>
      </w:r>
    </w:p>
    <w:p>
      <w:r>
        <w:t>A．气体不吸收热量，内能不变</w:t>
      </w:r>
    </w:p>
    <w:p>
      <w:r>
        <w:t>B．气体不吸收热量，内能减少</w:t>
      </w:r>
    </w:p>
    <w:p>
      <w:r>
        <w:t>C．气体吸收热量，内能增加</w:t>
      </w:r>
    </w:p>
    <w:p>
      <w:r>
        <w:t>D．气体吸收热量，内能不变</w:t>
      </w:r>
    </w:p>
    <w:p>
      <w:r>
        <w:t>5．如图4－2所示，MN和PQ为两光滑平行导轨，导轨上有一铜棒ab与导轨垂直．导轨处在</w:t>
      </w:r>
      <w:r>
        <w:rPr>
          <w:rFonts w:hint="eastAsia"/>
        </w:rPr>
        <w:t>磁感应强度为</w:t>
      </w:r>
      <w:r>
        <w:t>B的匀强磁场中，磁场方向与导轨所在平面垂直．当铜棒以一定的速度向右运动</w:t>
      </w:r>
      <w:r>
        <w:rPr>
          <w:rFonts w:hint="eastAsia"/>
        </w:rPr>
        <w:t>时，它所受的安培力为</w:t>
      </w:r>
      <w:r>
        <w:t>F．若电阻R两端的电势分别为U</w:t>
      </w:r>
      <w:r>
        <w:rPr>
          <w:vertAlign w:val="subscript"/>
        </w:rPr>
        <w:t>a</w:t>
      </w:r>
      <w:r>
        <w:t>和U</w:t>
      </w:r>
      <w:r>
        <w:rPr>
          <w:vertAlign w:val="subscript"/>
        </w:rPr>
        <w:t>b</w:t>
      </w:r>
      <w:r>
        <w:t>，则(    )</w:t>
      </w:r>
    </w:p>
    <w:p>
      <w:r>
        <w:t>A．F方向向左，U</w:t>
      </w:r>
      <w:r>
        <w:rPr>
          <w:vertAlign w:val="subscript"/>
        </w:rPr>
        <w:t>a</w:t>
      </w:r>
      <w:r>
        <w:t>&lt;U</w:t>
      </w:r>
      <w:r>
        <w:rPr>
          <w:vertAlign w:val="subscript"/>
        </w:rPr>
        <w:t>b</w:t>
      </w:r>
    </w:p>
    <w:p>
      <w:r>
        <w:t>B．F方向向右，U</w:t>
      </w:r>
      <w:r>
        <w:rPr>
          <w:vertAlign w:val="subscript"/>
        </w:rPr>
        <w:t>a</w:t>
      </w:r>
      <w:r>
        <w:t>&lt;U</w:t>
      </w:r>
      <w:r>
        <w:rPr>
          <w:vertAlign w:val="subscript"/>
        </w:rPr>
        <w:t>b</w:t>
      </w:r>
    </w:p>
    <w:p>
      <w:r>
        <w:t>C．F方向向左，U</w:t>
      </w:r>
      <w:r>
        <w:rPr>
          <w:vertAlign w:val="subscript"/>
        </w:rPr>
        <w:t>a</w:t>
      </w:r>
      <w:r>
        <w:t xml:space="preserve"> &gt; U</w:t>
      </w:r>
      <w:r>
        <w:rPr>
          <w:vertAlign w:val="subscript"/>
        </w:rPr>
        <w:t>b</w:t>
      </w:r>
    </w:p>
    <w:p>
      <w:pPr>
        <w:rPr>
          <w:rFonts w:hint="eastAsia"/>
        </w:rPr>
      </w:pPr>
      <w:r>
        <w:t>D．F方向向右，U</w:t>
      </w:r>
      <w:r>
        <w:rPr>
          <w:vertAlign w:val="subscript"/>
        </w:rPr>
        <w:t>a</w:t>
      </w:r>
      <w:r>
        <w:t xml:space="preserve"> &gt; U</w:t>
      </w:r>
      <w:r>
        <w:rPr>
          <w:vertAlign w:val="subscript"/>
        </w:rPr>
        <w:t>b</w:t>
      </w:r>
      <w:r>
        <w:t xml:space="preserve"> </w:t>
      </w:r>
    </w:p>
    <w:p>
      <w:r>
        <w:drawing>
          <wp:inline distT="0" distB="0" distL="0" distR="0">
            <wp:extent cx="4337050" cy="1045210"/>
            <wp:effectExtent l="19050" t="0" r="6096" b="0"/>
            <wp:docPr id="255" name="图片 93"/>
            <wp:cNvGraphicFramePr/>
            <a:graphic xmlns:a="http://schemas.openxmlformats.org/drawingml/2006/main">
              <a:graphicData uri="http://schemas.openxmlformats.org/drawingml/2006/picture">
                <pic:pic xmlns:pic="http://schemas.openxmlformats.org/drawingml/2006/picture">
                  <pic:nvPicPr>
                    <pic:cNvPr id="255" name="图片 93"/>
                    <pic:cNvPicPr/>
                  </pic:nvPicPr>
                  <pic:blipFill>
                    <a:blip r:embed="rId16" cstate="print"/>
                    <a:stretch>
                      <a:fillRect/>
                    </a:stretch>
                  </pic:blipFill>
                  <pic:spPr>
                    <a:xfrm>
                      <a:off x="0" y="0"/>
                      <a:ext cx="4337304" cy="1045464"/>
                    </a:xfrm>
                    <a:prstGeom prst="rect">
                      <a:avLst/>
                    </a:prstGeom>
                  </pic:spPr>
                </pic:pic>
              </a:graphicData>
            </a:graphic>
          </wp:inline>
        </w:drawing>
      </w:r>
    </w:p>
    <w:p>
      <w:r>
        <w:t>6．如图4－3所示，有一个平行板电容器，所带的电荷量为Q．在电容器内插入一块厚介质板，插入后电容器上(    )</w:t>
      </w:r>
      <w:r>
        <w:rPr>
          <w:rFonts w:hint="eastAsia"/>
          <w:lang w:val="en-US" w:eastAsia="zh-CN"/>
        </w:rPr>
        <w:t xml:space="preserve">  </w:t>
      </w:r>
      <w:r>
        <w:rPr>
          <w:rFonts w:hint="eastAsia"/>
          <w:sz w:val="24"/>
          <w:lang w:val="en-US" w:eastAsia="zh-CN"/>
        </w:rPr>
        <w:t xml:space="preserve"> </w:t>
      </w:r>
    </w:p>
    <w:p>
      <w:r>
        <w:t>A．Q不变，U改变</w:t>
      </w:r>
    </w:p>
    <w:p>
      <w:r>
        <w:t>B．Q不变，U也不变</w:t>
      </w:r>
    </w:p>
    <w:p>
      <w:r>
        <w:t>c．Q改变，U不变</w:t>
      </w:r>
    </w:p>
    <w:p>
      <w:r>
        <w:t>D．Q改变，U也改变</w:t>
      </w:r>
    </w:p>
    <w:p>
      <w:r>
        <w:t>7．图4—4为一质点做简谐运动的振动曲线，则该质点</w:t>
      </w:r>
      <w:r>
        <w:rPr>
          <w:rFonts w:hint="eastAsia"/>
        </w:rPr>
        <w:t>在</w:t>
      </w:r>
      <w:r>
        <w:t>t=1 s时刻的(    )</w:t>
      </w:r>
    </w:p>
    <w:p>
      <w:r>
        <w:t>A．速度为零，加速度为正</w:t>
      </w:r>
    </w:p>
    <w:p>
      <w:r>
        <w:t>B．速度为零，加速度为负</w:t>
      </w:r>
    </w:p>
    <w:p>
      <w:r>
        <w:rPr>
          <w:rFonts w:hint="eastAsia"/>
        </w:rPr>
        <w:t>C</w:t>
      </w:r>
      <w:r>
        <w:t>．加速度为零，速度为负</w:t>
      </w:r>
    </w:p>
    <w:p>
      <w:r>
        <w:t>D．加速度为零，速度为正</w:t>
      </w:r>
    </w:p>
    <w:p>
      <w:r>
        <w:drawing>
          <wp:inline distT="0" distB="0" distL="0" distR="0">
            <wp:extent cx="1722120" cy="1036320"/>
            <wp:effectExtent l="19050" t="0" r="0" b="0"/>
            <wp:docPr id="256" name="图片 94"/>
            <wp:cNvGraphicFramePr/>
            <a:graphic xmlns:a="http://schemas.openxmlformats.org/drawingml/2006/main">
              <a:graphicData uri="http://schemas.openxmlformats.org/drawingml/2006/picture">
                <pic:pic xmlns:pic="http://schemas.openxmlformats.org/drawingml/2006/picture">
                  <pic:nvPicPr>
                    <pic:cNvPr id="256" name="图片 94"/>
                    <pic:cNvPicPr/>
                  </pic:nvPicPr>
                  <pic:blipFill>
                    <a:blip r:embed="rId17" cstate="print"/>
                    <a:stretch>
                      <a:fillRect/>
                    </a:stretch>
                  </pic:blipFill>
                  <pic:spPr>
                    <a:xfrm>
                      <a:off x="0" y="0"/>
                      <a:ext cx="1722120" cy="1036320"/>
                    </a:xfrm>
                    <a:prstGeom prst="rect">
                      <a:avLst/>
                    </a:prstGeom>
                  </pic:spPr>
                </pic:pic>
              </a:graphicData>
            </a:graphic>
          </wp:inline>
        </w:drawing>
      </w:r>
    </w:p>
    <w:p>
      <w:r>
        <w:t>8．下列各组物质互为同分异构体的是(    )</w:t>
      </w:r>
    </w:p>
    <w:p>
      <w:r>
        <w:t>A．丙烷和2</w:t>
      </w:r>
      <w:r>
        <w:rPr>
          <w:rFonts w:hint="eastAsia"/>
        </w:rPr>
        <w:t>-</w:t>
      </w:r>
      <w:r>
        <w:t>甲基丙烷</w:t>
      </w:r>
    </w:p>
    <w:p>
      <w:r>
        <w:t>B．2</w:t>
      </w:r>
      <w:r>
        <w:rPr>
          <w:rFonts w:hint="eastAsia"/>
        </w:rPr>
        <w:t>-</w:t>
      </w:r>
      <w:r>
        <w:t>甲基丙烷和丁烷</w:t>
      </w:r>
    </w:p>
    <w:p>
      <w:r>
        <w:t>C．乙烯和丙烯</w:t>
      </w:r>
    </w:p>
    <w:p>
      <w:r>
        <w:t>D．乙烷和乙烯</w:t>
      </w:r>
    </w:p>
    <w:p>
      <w:r>
        <w:t>9．下列各气体，如果大量排放到空气中，不会造成空气污染的是(    )</w:t>
      </w:r>
    </w:p>
    <w:p>
      <w:r>
        <w:t>A．一氧化碳</w:t>
      </w:r>
    </w:p>
    <w:p>
      <w:r>
        <w:t>B．二氧化氮</w:t>
      </w:r>
    </w:p>
    <w:p>
      <w:r>
        <w:t>C．二氧化硫</w:t>
      </w:r>
    </w:p>
    <w:p>
      <w:r>
        <w:t>D．氮气</w:t>
      </w:r>
    </w:p>
    <w:p>
      <w:r>
        <w:t>10．某元素的氢化物的分子式为RH</w:t>
      </w:r>
      <w:r>
        <w:rPr>
          <w:vertAlign w:val="subscript"/>
        </w:rPr>
        <w:t>4</w:t>
      </w:r>
      <w:r>
        <w:t>，其最高氧化物中含氧的质量分数为53％．又知该元素</w:t>
      </w:r>
      <w:r>
        <w:rPr>
          <w:rFonts w:hint="eastAsia"/>
        </w:rPr>
        <w:t>的原子核内质子数等于中子数．则该元素位于周期表的</w:t>
      </w:r>
      <w:r>
        <w:t>(    )</w:t>
      </w:r>
    </w:p>
    <w:p>
      <w:r>
        <w:t>A．第二周期</w:t>
      </w:r>
      <w:r>
        <w:rPr>
          <w:rFonts w:hint="eastAsia"/>
          <w:lang w:val="en-US" w:eastAsia="zh-CN"/>
        </w:rPr>
        <w:t xml:space="preserve">    </w:t>
      </w:r>
    </w:p>
    <w:p>
      <w:r>
        <w:t>B．</w:t>
      </w:r>
      <w:r>
        <w:rPr>
          <w:rFonts w:hint="eastAsia" w:ascii="宋体" w:hAnsi="宋体" w:eastAsia="宋体" w:cs="宋体"/>
        </w:rPr>
        <w:t>Ⅱ</w:t>
      </w:r>
      <w:r>
        <w:rPr>
          <w:rFonts w:ascii="Calibri" w:hAnsi="Calibri" w:cs="Calibri"/>
        </w:rPr>
        <w:t>A</w:t>
      </w:r>
      <w:r>
        <w:t>族</w:t>
      </w:r>
    </w:p>
    <w:p>
      <w:r>
        <w:t>C．</w:t>
      </w:r>
      <w:r>
        <w:rPr>
          <w:rFonts w:hint="eastAsia" w:ascii="宋体" w:hAnsi="宋体" w:eastAsia="宋体" w:cs="宋体"/>
        </w:rPr>
        <w:t>Ⅳ</w:t>
      </w:r>
      <w:r>
        <w:rPr>
          <w:rFonts w:ascii="Calibri" w:hAnsi="Calibri" w:cs="Calibri"/>
        </w:rPr>
        <w:t>A</w:t>
      </w:r>
      <w:r>
        <w:t>族</w:t>
      </w:r>
    </w:p>
    <w:p>
      <w:r>
        <w:t>D．</w:t>
      </w:r>
      <w:r>
        <w:rPr>
          <w:rFonts w:hint="eastAsia" w:ascii="宋体" w:hAnsi="宋体" w:eastAsia="宋体" w:cs="宋体"/>
        </w:rPr>
        <w:t>Ⅵ</w:t>
      </w:r>
      <w:r>
        <w:rPr>
          <w:rFonts w:ascii="Calibri" w:hAnsi="Calibri" w:cs="Calibri"/>
        </w:rPr>
        <w:t>A</w:t>
      </w:r>
      <w:r>
        <w:t>族</w:t>
      </w:r>
    </w:p>
    <w:p>
      <w:r>
        <w:t>11．下列操作中，选用试剂错误而不能达到目的的是(    )</w:t>
      </w:r>
    </w:p>
    <w:p>
      <w:r>
        <w:t>A．实验室干燥NH</w:t>
      </w:r>
      <w:r>
        <w:rPr>
          <w:vertAlign w:val="subscript"/>
        </w:rPr>
        <w:t>3</w:t>
      </w:r>
      <w:r>
        <w:t>气，选用碱石灰(固态NaOH与Ca</w:t>
      </w:r>
      <w:r>
        <w:rPr>
          <w:rFonts w:hint="eastAsia"/>
        </w:rPr>
        <w:t>O</w:t>
      </w:r>
      <w:r>
        <w:t>的混合物)做干燥剂</w:t>
      </w:r>
    </w:p>
    <w:p>
      <w:r>
        <w:t>B．除去C</w:t>
      </w:r>
      <w:r>
        <w:rPr>
          <w:rFonts w:hint="eastAsia"/>
        </w:rPr>
        <w:t>l</w:t>
      </w:r>
      <w:r>
        <w:rPr>
          <w:vertAlign w:val="subscript"/>
        </w:rPr>
        <w:t>2</w:t>
      </w:r>
      <w:r>
        <w:t>气体中含有的少量HC</w:t>
      </w:r>
      <w:r>
        <w:rPr>
          <w:rFonts w:hint="eastAsia"/>
        </w:rPr>
        <w:t>l</w:t>
      </w:r>
      <w:r>
        <w:t>气体，用NaOH溶液吸收</w:t>
      </w:r>
    </w:p>
    <w:p>
      <w:r>
        <w:rPr>
          <w:rFonts w:hint="eastAsia"/>
        </w:rPr>
        <w:t>C</w:t>
      </w:r>
      <w:r>
        <w:t>．除去C</w:t>
      </w:r>
      <w:r>
        <w:rPr>
          <w:rFonts w:hint="eastAsia"/>
        </w:rPr>
        <w:t>O</w:t>
      </w:r>
      <w:r>
        <w:rPr>
          <w:vertAlign w:val="subscript"/>
        </w:rPr>
        <w:t>2</w:t>
      </w:r>
      <w:r>
        <w:t>气体中含有的少量HC</w:t>
      </w:r>
      <w:r>
        <w:rPr>
          <w:rFonts w:hint="eastAsia"/>
        </w:rPr>
        <w:t>l</w:t>
      </w:r>
      <w:r>
        <w:t>气体，用饱和NaHC</w:t>
      </w:r>
      <w:r>
        <w:rPr>
          <w:rFonts w:hint="eastAsia"/>
        </w:rPr>
        <w:t>O</w:t>
      </w:r>
      <w:r>
        <w:rPr>
          <w:vertAlign w:val="subscript"/>
        </w:rPr>
        <w:t>3</w:t>
      </w:r>
      <w:r>
        <w:t>溶液吸收</w:t>
      </w:r>
    </w:p>
    <w:p>
      <w:r>
        <w:t>D．除去C</w:t>
      </w:r>
      <w:r>
        <w:rPr>
          <w:vertAlign w:val="subscript"/>
        </w:rPr>
        <w:t>2</w:t>
      </w:r>
      <w:r>
        <w:t>H</w:t>
      </w:r>
      <w:r>
        <w:rPr>
          <w:vertAlign w:val="subscript"/>
        </w:rPr>
        <w:t>6</w:t>
      </w:r>
      <w:r>
        <w:t>气体中含有的少量C</w:t>
      </w:r>
      <w:r>
        <w:rPr>
          <w:vertAlign w:val="subscript"/>
        </w:rPr>
        <w:t>2</w:t>
      </w:r>
      <w:r>
        <w:t>H</w:t>
      </w:r>
      <w:r>
        <w:rPr>
          <w:vertAlign w:val="subscript"/>
        </w:rPr>
        <w:t>4</w:t>
      </w:r>
      <w:r>
        <w:t>气体，选用Br</w:t>
      </w:r>
      <w:r>
        <w:rPr>
          <w:vertAlign w:val="subscript"/>
        </w:rPr>
        <w:t>2</w:t>
      </w:r>
      <w:r>
        <w:t>水吸收</w:t>
      </w:r>
    </w:p>
    <w:p>
      <w:r>
        <w:t>12．实验室里分别制取下列各组中的气体，可采用同一种气体发生装置制取的气体是(    )</w:t>
      </w:r>
    </w:p>
    <w:p>
      <w:r>
        <w:t>A．O</w:t>
      </w:r>
      <w:r>
        <w:rPr>
          <w:vertAlign w:val="subscript"/>
        </w:rPr>
        <w:t>2</w:t>
      </w:r>
      <w:r>
        <w:t>、C</w:t>
      </w:r>
      <w:r>
        <w:rPr>
          <w:rFonts w:hint="eastAsia"/>
        </w:rPr>
        <w:t>O</w:t>
      </w:r>
      <w:r>
        <w:rPr>
          <w:vertAlign w:val="subscript"/>
        </w:rPr>
        <w:t>2</w:t>
      </w:r>
      <w:r>
        <w:t>、H</w:t>
      </w:r>
      <w:r>
        <w:rPr>
          <w:vertAlign w:val="subscript"/>
        </w:rPr>
        <w:t>2</w:t>
      </w:r>
    </w:p>
    <w:p>
      <w:r>
        <w:t>B．H</w:t>
      </w:r>
      <w:r>
        <w:rPr>
          <w:vertAlign w:val="subscript"/>
        </w:rPr>
        <w:t>2</w:t>
      </w:r>
      <w:r>
        <w:t>、C</w:t>
      </w:r>
      <w:r>
        <w:rPr>
          <w:rFonts w:hint="eastAsia"/>
        </w:rPr>
        <w:t>l</w:t>
      </w:r>
      <w:r>
        <w:rPr>
          <w:vertAlign w:val="subscript"/>
        </w:rPr>
        <w:t>2</w:t>
      </w:r>
      <w:r>
        <w:t>、C</w:t>
      </w:r>
      <w:r>
        <w:rPr>
          <w:vertAlign w:val="subscript"/>
        </w:rPr>
        <w:t>2</w:t>
      </w:r>
      <w:r>
        <w:t>H</w:t>
      </w:r>
      <w:r>
        <w:rPr>
          <w:vertAlign w:val="subscript"/>
        </w:rPr>
        <w:t>4</w:t>
      </w:r>
    </w:p>
    <w:p>
      <w:r>
        <w:t>C．NH</w:t>
      </w:r>
      <w:r>
        <w:rPr>
          <w:vertAlign w:val="subscript"/>
        </w:rPr>
        <w:t>3</w:t>
      </w:r>
      <w:r>
        <w:t>、C</w:t>
      </w:r>
      <w:r>
        <w:rPr>
          <w:rFonts w:hint="eastAsia"/>
        </w:rPr>
        <w:t>O</w:t>
      </w:r>
      <w:r>
        <w:rPr>
          <w:vertAlign w:val="subscript"/>
        </w:rPr>
        <w:t>2</w:t>
      </w:r>
      <w:r>
        <w:t>、C</w:t>
      </w:r>
      <w:r>
        <w:rPr>
          <w:rFonts w:hint="eastAsia"/>
        </w:rPr>
        <w:t>l</w:t>
      </w:r>
      <w:r>
        <w:rPr>
          <w:vertAlign w:val="subscript"/>
        </w:rPr>
        <w:t>2</w:t>
      </w:r>
    </w:p>
    <w:p>
      <w:r>
        <w:t>D．NH</w:t>
      </w:r>
      <w:r>
        <w:rPr>
          <w:vertAlign w:val="subscript"/>
        </w:rPr>
        <w:t>3</w:t>
      </w:r>
      <w:r>
        <w:t>、CH</w:t>
      </w:r>
      <w:r>
        <w:rPr>
          <w:vertAlign w:val="subscript"/>
        </w:rPr>
        <w:t>4</w:t>
      </w:r>
      <w:r>
        <w:t>、</w:t>
      </w:r>
      <w:r>
        <w:rPr>
          <w:rFonts w:hint="eastAsia"/>
        </w:rPr>
        <w:t>O</w:t>
      </w:r>
      <w:r>
        <w:rPr>
          <w:vertAlign w:val="subscript"/>
        </w:rPr>
        <w:t>2</w:t>
      </w:r>
    </w:p>
    <w:p>
      <w:r>
        <w:t>13．下列离子方程式中，正确的</w:t>
      </w:r>
      <w:r>
        <w:rPr>
          <w:rFonts w:hint="eastAsia"/>
        </w:rPr>
        <w:t>是</w:t>
      </w:r>
      <w:r>
        <w:t>(    )</w:t>
      </w:r>
    </w:p>
    <w:p>
      <w:r>
        <w:t>A．</w:t>
      </w:r>
      <w:r>
        <w:drawing>
          <wp:inline distT="0" distB="0" distL="0" distR="0">
            <wp:extent cx="3093720" cy="149225"/>
            <wp:effectExtent l="19050" t="0" r="0" b="0"/>
            <wp:docPr id="257" name="图片 95"/>
            <wp:cNvGraphicFramePr/>
            <a:graphic xmlns:a="http://schemas.openxmlformats.org/drawingml/2006/main">
              <a:graphicData uri="http://schemas.openxmlformats.org/drawingml/2006/picture">
                <pic:pic xmlns:pic="http://schemas.openxmlformats.org/drawingml/2006/picture">
                  <pic:nvPicPr>
                    <pic:cNvPr id="257" name="图片 95"/>
                    <pic:cNvPicPr/>
                  </pic:nvPicPr>
                  <pic:blipFill>
                    <a:blip r:embed="rId18" cstate="print"/>
                    <a:stretch>
                      <a:fillRect/>
                    </a:stretch>
                  </pic:blipFill>
                  <pic:spPr>
                    <a:xfrm>
                      <a:off x="0" y="0"/>
                      <a:ext cx="3093720" cy="149352"/>
                    </a:xfrm>
                    <a:prstGeom prst="rect">
                      <a:avLst/>
                    </a:prstGeom>
                  </pic:spPr>
                </pic:pic>
              </a:graphicData>
            </a:graphic>
          </wp:inline>
        </w:drawing>
      </w:r>
    </w:p>
    <w:p>
      <w:r>
        <w:t>B．</w:t>
      </w:r>
      <w:r>
        <w:drawing>
          <wp:inline distT="0" distB="0" distL="0" distR="0">
            <wp:extent cx="3270250" cy="173355"/>
            <wp:effectExtent l="19050" t="0" r="6096" b="0"/>
            <wp:docPr id="258" name="图片 96"/>
            <wp:cNvGraphicFramePr/>
            <a:graphic xmlns:a="http://schemas.openxmlformats.org/drawingml/2006/main">
              <a:graphicData uri="http://schemas.openxmlformats.org/drawingml/2006/picture">
                <pic:pic xmlns:pic="http://schemas.openxmlformats.org/drawingml/2006/picture">
                  <pic:nvPicPr>
                    <pic:cNvPr id="258" name="图片 96"/>
                    <pic:cNvPicPr/>
                  </pic:nvPicPr>
                  <pic:blipFill>
                    <a:blip r:embed="rId19" cstate="print"/>
                    <a:stretch>
                      <a:fillRect/>
                    </a:stretch>
                  </pic:blipFill>
                  <pic:spPr>
                    <a:xfrm>
                      <a:off x="0" y="0"/>
                      <a:ext cx="3270504" cy="173736"/>
                    </a:xfrm>
                    <a:prstGeom prst="rect">
                      <a:avLst/>
                    </a:prstGeom>
                  </pic:spPr>
                </pic:pic>
              </a:graphicData>
            </a:graphic>
          </wp:inline>
        </w:drawing>
      </w:r>
    </w:p>
    <w:p>
      <w:r>
        <w:t>C．</w:t>
      </w:r>
      <w:r>
        <w:drawing>
          <wp:inline distT="0" distB="0" distL="0" distR="0">
            <wp:extent cx="3197225" cy="185420"/>
            <wp:effectExtent l="19050" t="0" r="3048" b="0"/>
            <wp:docPr id="259" name="图片 97"/>
            <wp:cNvGraphicFramePr/>
            <a:graphic xmlns:a="http://schemas.openxmlformats.org/drawingml/2006/main">
              <a:graphicData uri="http://schemas.openxmlformats.org/drawingml/2006/picture">
                <pic:pic xmlns:pic="http://schemas.openxmlformats.org/drawingml/2006/picture">
                  <pic:nvPicPr>
                    <pic:cNvPr id="259" name="图片 97"/>
                    <pic:cNvPicPr/>
                  </pic:nvPicPr>
                  <pic:blipFill>
                    <a:blip r:embed="rId20" cstate="print"/>
                    <a:stretch>
                      <a:fillRect/>
                    </a:stretch>
                  </pic:blipFill>
                  <pic:spPr>
                    <a:xfrm>
                      <a:off x="0" y="0"/>
                      <a:ext cx="3197352" cy="185928"/>
                    </a:xfrm>
                    <a:prstGeom prst="rect">
                      <a:avLst/>
                    </a:prstGeom>
                  </pic:spPr>
                </pic:pic>
              </a:graphicData>
            </a:graphic>
          </wp:inline>
        </w:drawing>
      </w:r>
    </w:p>
    <w:p>
      <w:r>
        <w:t>D．</w:t>
      </w:r>
      <w:r>
        <w:drawing>
          <wp:inline distT="0" distB="0" distL="0" distR="0">
            <wp:extent cx="3324860" cy="137160"/>
            <wp:effectExtent l="19050" t="0" r="8382" b="0"/>
            <wp:docPr id="260" name="图片 98"/>
            <wp:cNvGraphicFramePr/>
            <a:graphic xmlns:a="http://schemas.openxmlformats.org/drawingml/2006/main">
              <a:graphicData uri="http://schemas.openxmlformats.org/drawingml/2006/picture">
                <pic:pic xmlns:pic="http://schemas.openxmlformats.org/drawingml/2006/picture">
                  <pic:nvPicPr>
                    <pic:cNvPr id="260" name="图片 98"/>
                    <pic:cNvPicPr/>
                  </pic:nvPicPr>
                  <pic:blipFill>
                    <a:blip r:embed="rId21" cstate="print"/>
                    <a:stretch>
                      <a:fillRect/>
                    </a:stretch>
                  </pic:blipFill>
                  <pic:spPr>
                    <a:xfrm>
                      <a:off x="0" y="0"/>
                      <a:ext cx="3325368" cy="137160"/>
                    </a:xfrm>
                    <a:prstGeom prst="rect">
                      <a:avLst/>
                    </a:prstGeom>
                  </pic:spPr>
                </pic:pic>
              </a:graphicData>
            </a:graphic>
          </wp:inline>
        </w:drawing>
      </w:r>
    </w:p>
    <w:p>
      <w:r>
        <w:t xml:space="preserve">14．有两种金属的混合粉末15 g，加入足量的盐酸，充分反应后，在标准状况下得到11．2 </w:t>
      </w:r>
      <w:r>
        <w:rPr>
          <w:rFonts w:hint="eastAsia"/>
        </w:rPr>
        <w:t>L</w:t>
      </w:r>
      <w:r>
        <w:t>H</w:t>
      </w:r>
      <w:r>
        <w:rPr>
          <w:vertAlign w:val="subscript"/>
        </w:rPr>
        <w:t>2</w:t>
      </w:r>
      <w:r>
        <w:t>，则下列各组金属中肯定不能构成上述混合物的是(    )</w:t>
      </w:r>
    </w:p>
    <w:p>
      <w:r>
        <w:t>A．Mg和A1</w:t>
      </w:r>
    </w:p>
    <w:p>
      <w:r>
        <w:t>B．Mg和Ag</w:t>
      </w:r>
    </w:p>
    <w:p>
      <w:r>
        <w:t>C．Mg和Zn</w:t>
      </w:r>
      <w:r>
        <w:rPr>
          <w:rFonts w:hint="eastAsia"/>
          <w:lang w:val="en-US" w:eastAsia="zh-CN"/>
        </w:rPr>
        <w:t xml:space="preserve">  </w:t>
      </w:r>
    </w:p>
    <w:p>
      <w:r>
        <w:t>D．A1和Fe</w:t>
      </w:r>
    </w:p>
    <w:p>
      <w:r>
        <w:t>15．将0．1 mo</w:t>
      </w:r>
      <w:r>
        <w:rPr>
          <w:rFonts w:hint="eastAsia"/>
        </w:rPr>
        <w:t>l</w:t>
      </w:r>
      <w:r>
        <w:t>／</w:t>
      </w:r>
      <w:r>
        <w:rPr>
          <w:rFonts w:hint="eastAsia"/>
        </w:rPr>
        <w:t>L</w:t>
      </w:r>
      <w:r>
        <w:t>的NaOH溶液20 m</w:t>
      </w:r>
      <w:r>
        <w:rPr>
          <w:rFonts w:hint="eastAsia"/>
        </w:rPr>
        <w:t>L</w:t>
      </w:r>
      <w:r>
        <w:t>与0．2 mo</w:t>
      </w:r>
      <w:r>
        <w:rPr>
          <w:rFonts w:hint="eastAsia"/>
        </w:rPr>
        <w:t>l</w:t>
      </w:r>
      <w:r>
        <w:t>／</w:t>
      </w:r>
      <w:r>
        <w:rPr>
          <w:rFonts w:hint="eastAsia"/>
        </w:rPr>
        <w:t>L</w:t>
      </w:r>
      <w:r>
        <w:t>的CH</w:t>
      </w:r>
      <w:r>
        <w:rPr>
          <w:vertAlign w:val="subscript"/>
        </w:rPr>
        <w:t>3</w:t>
      </w:r>
      <w:r>
        <w:t>COOH溶液10 m</w:t>
      </w:r>
      <w:r>
        <w:rPr>
          <w:rFonts w:hint="eastAsia"/>
        </w:rPr>
        <w:t>L</w:t>
      </w:r>
      <w:r>
        <w:t>混合．混合后</w:t>
      </w:r>
      <w:r>
        <w:rPr>
          <w:rFonts w:hint="eastAsia"/>
        </w:rPr>
        <w:t>的溶液中，有关离子浓度间的关系正确的是</w:t>
      </w:r>
      <w:r>
        <w:t>(    )</w:t>
      </w:r>
    </w:p>
    <w:p>
      <w:r>
        <w:t>A．</w:t>
      </w:r>
      <w:r>
        <w:drawing>
          <wp:inline distT="0" distB="0" distL="0" distR="0">
            <wp:extent cx="2191385" cy="118745"/>
            <wp:effectExtent l="0" t="0" r="18415" b="14605"/>
            <wp:docPr id="261" name="图片 99"/>
            <wp:cNvGraphicFramePr/>
            <a:graphic xmlns:a="http://schemas.openxmlformats.org/drawingml/2006/main">
              <a:graphicData uri="http://schemas.openxmlformats.org/drawingml/2006/picture">
                <pic:pic xmlns:pic="http://schemas.openxmlformats.org/drawingml/2006/picture">
                  <pic:nvPicPr>
                    <pic:cNvPr id="261" name="图片 99"/>
                    <pic:cNvPicPr/>
                  </pic:nvPicPr>
                  <pic:blipFill>
                    <a:blip r:embed="rId22" cstate="print"/>
                    <a:stretch>
                      <a:fillRect/>
                    </a:stretch>
                  </pic:blipFill>
                  <pic:spPr>
                    <a:xfrm>
                      <a:off x="0" y="0"/>
                      <a:ext cx="2191512" cy="118872"/>
                    </a:xfrm>
                    <a:prstGeom prst="rect">
                      <a:avLst/>
                    </a:prstGeom>
                  </pic:spPr>
                </pic:pic>
              </a:graphicData>
            </a:graphic>
          </wp:inline>
        </w:drawing>
      </w:r>
    </w:p>
    <w:p>
      <w:r>
        <w:t>B．</w:t>
      </w:r>
      <w:r>
        <w:drawing>
          <wp:inline distT="0" distB="0" distL="0" distR="0">
            <wp:extent cx="2288540" cy="167640"/>
            <wp:effectExtent l="19050" t="0" r="0" b="0"/>
            <wp:docPr id="262" name="图片 100"/>
            <wp:cNvGraphicFramePr/>
            <a:graphic xmlns:a="http://schemas.openxmlformats.org/drawingml/2006/main">
              <a:graphicData uri="http://schemas.openxmlformats.org/drawingml/2006/picture">
                <pic:pic xmlns:pic="http://schemas.openxmlformats.org/drawingml/2006/picture">
                  <pic:nvPicPr>
                    <pic:cNvPr id="262" name="图片 100"/>
                    <pic:cNvPicPr/>
                  </pic:nvPicPr>
                  <pic:blipFill>
                    <a:blip r:embed="rId23" cstate="print"/>
                    <a:stretch>
                      <a:fillRect/>
                    </a:stretch>
                  </pic:blipFill>
                  <pic:spPr>
                    <a:xfrm>
                      <a:off x="0" y="0"/>
                      <a:ext cx="2289048" cy="167640"/>
                    </a:xfrm>
                    <a:prstGeom prst="rect">
                      <a:avLst/>
                    </a:prstGeom>
                  </pic:spPr>
                </pic:pic>
              </a:graphicData>
            </a:graphic>
          </wp:inline>
        </w:drawing>
      </w:r>
    </w:p>
    <w:p>
      <w:r>
        <w:t>C．</w:t>
      </w:r>
      <w:r>
        <w:drawing>
          <wp:inline distT="0" distB="0" distL="0" distR="0">
            <wp:extent cx="2194560" cy="130810"/>
            <wp:effectExtent l="19050" t="0" r="0" b="0"/>
            <wp:docPr id="263" name="图片 101"/>
            <wp:cNvGraphicFramePr/>
            <a:graphic xmlns:a="http://schemas.openxmlformats.org/drawingml/2006/main">
              <a:graphicData uri="http://schemas.openxmlformats.org/drawingml/2006/picture">
                <pic:pic xmlns:pic="http://schemas.openxmlformats.org/drawingml/2006/picture">
                  <pic:nvPicPr>
                    <pic:cNvPr id="263" name="图片 101"/>
                    <pic:cNvPicPr/>
                  </pic:nvPicPr>
                  <pic:blipFill>
                    <a:blip r:embed="rId24" cstate="print"/>
                    <a:stretch>
                      <a:fillRect/>
                    </a:stretch>
                  </pic:blipFill>
                  <pic:spPr>
                    <a:xfrm>
                      <a:off x="0" y="0"/>
                      <a:ext cx="2194560" cy="131064"/>
                    </a:xfrm>
                    <a:prstGeom prst="rect">
                      <a:avLst/>
                    </a:prstGeom>
                  </pic:spPr>
                </pic:pic>
              </a:graphicData>
            </a:graphic>
          </wp:inline>
        </w:drawing>
      </w:r>
    </w:p>
    <w:p>
      <w:r>
        <w:t>D．</w:t>
      </w:r>
      <w:r>
        <w:drawing>
          <wp:inline distT="0" distB="0" distL="0" distR="0">
            <wp:extent cx="2191385" cy="133985"/>
            <wp:effectExtent l="0" t="0" r="18415" b="18415"/>
            <wp:docPr id="264" name="图片 102"/>
            <wp:cNvGraphicFramePr/>
            <a:graphic xmlns:a="http://schemas.openxmlformats.org/drawingml/2006/main">
              <a:graphicData uri="http://schemas.openxmlformats.org/drawingml/2006/picture">
                <pic:pic xmlns:pic="http://schemas.openxmlformats.org/drawingml/2006/picture">
                  <pic:nvPicPr>
                    <pic:cNvPr id="264" name="图片 102"/>
                    <pic:cNvPicPr/>
                  </pic:nvPicPr>
                  <pic:blipFill>
                    <a:blip r:embed="rId25" cstate="print"/>
                    <a:stretch>
                      <a:fillRect/>
                    </a:stretch>
                  </pic:blipFill>
                  <pic:spPr>
                    <a:xfrm>
                      <a:off x="0" y="0"/>
                      <a:ext cx="2191512" cy="134112"/>
                    </a:xfrm>
                    <a:prstGeom prst="rect">
                      <a:avLst/>
                    </a:prstGeom>
                  </pic:spPr>
                </pic:pic>
              </a:graphicData>
            </a:graphic>
          </wp:inline>
        </w:drawing>
      </w:r>
    </w:p>
    <w:p>
      <w:r>
        <w:t>非选择题</w:t>
      </w:r>
    </w:p>
    <w:p>
      <w:r>
        <w:rPr>
          <w:rFonts w:hint="eastAsia"/>
        </w:rPr>
        <w:t>二、填空题：</w:t>
      </w:r>
      <w:r>
        <w:t>16～19题每题6分，20～28题每空3分，共57分，把正确答案填在题中横线上．</w:t>
      </w:r>
    </w:p>
    <w:p>
      <w:r>
        <w:t>16．</w:t>
      </w:r>
      <w:r>
        <w:drawing>
          <wp:inline distT="0" distB="0" distL="0" distR="0">
            <wp:extent cx="4916170" cy="295275"/>
            <wp:effectExtent l="19050" t="0" r="0" b="0"/>
            <wp:docPr id="265" name="图片 103"/>
            <wp:cNvGraphicFramePr/>
            <a:graphic xmlns:a="http://schemas.openxmlformats.org/drawingml/2006/main">
              <a:graphicData uri="http://schemas.openxmlformats.org/drawingml/2006/picture">
                <pic:pic xmlns:pic="http://schemas.openxmlformats.org/drawingml/2006/picture">
                  <pic:nvPicPr>
                    <pic:cNvPr id="265" name="图片 103"/>
                    <pic:cNvPicPr/>
                  </pic:nvPicPr>
                  <pic:blipFill>
                    <a:blip r:embed="rId26" cstate="print"/>
                    <a:stretch>
                      <a:fillRect/>
                    </a:stretch>
                  </pic:blipFill>
                  <pic:spPr>
                    <a:xfrm>
                      <a:off x="0" y="0"/>
                      <a:ext cx="4916424" cy="295656"/>
                    </a:xfrm>
                    <a:prstGeom prst="rect">
                      <a:avLst/>
                    </a:prstGeom>
                  </pic:spPr>
                </pic:pic>
              </a:graphicData>
            </a:graphic>
          </wp:inline>
        </w:drawing>
      </w:r>
    </w:p>
    <w:p>
      <w:r>
        <w:drawing>
          <wp:inline distT="0" distB="0" distL="0" distR="0">
            <wp:extent cx="3416300" cy="313690"/>
            <wp:effectExtent l="19050" t="0" r="0" b="0"/>
            <wp:docPr id="266" name="图片 104"/>
            <wp:cNvGraphicFramePr/>
            <a:graphic xmlns:a="http://schemas.openxmlformats.org/drawingml/2006/main">
              <a:graphicData uri="http://schemas.openxmlformats.org/drawingml/2006/picture">
                <pic:pic xmlns:pic="http://schemas.openxmlformats.org/drawingml/2006/picture">
                  <pic:nvPicPr>
                    <pic:cNvPr id="266" name="图片 104"/>
                    <pic:cNvPicPr/>
                  </pic:nvPicPr>
                  <pic:blipFill>
                    <a:blip r:embed="rId27" cstate="print"/>
                    <a:stretch>
                      <a:fillRect/>
                    </a:stretch>
                  </pic:blipFill>
                  <pic:spPr>
                    <a:xfrm>
                      <a:off x="0" y="0"/>
                      <a:ext cx="3416808" cy="313944"/>
                    </a:xfrm>
                    <a:prstGeom prst="rect">
                      <a:avLst/>
                    </a:prstGeom>
                  </pic:spPr>
                </pic:pic>
              </a:graphicData>
            </a:graphic>
          </wp:inline>
        </w:drawing>
      </w:r>
    </w:p>
    <w:p>
      <w:r>
        <w:drawing>
          <wp:inline distT="0" distB="0" distL="0" distR="0">
            <wp:extent cx="3599180" cy="1368425"/>
            <wp:effectExtent l="19050" t="0" r="762" b="0"/>
            <wp:docPr id="267" name="图片 105"/>
            <wp:cNvGraphicFramePr/>
            <a:graphic xmlns:a="http://schemas.openxmlformats.org/drawingml/2006/main">
              <a:graphicData uri="http://schemas.openxmlformats.org/drawingml/2006/picture">
                <pic:pic xmlns:pic="http://schemas.openxmlformats.org/drawingml/2006/picture">
                  <pic:nvPicPr>
                    <pic:cNvPr id="267" name="图片 105"/>
                    <pic:cNvPicPr/>
                  </pic:nvPicPr>
                  <pic:blipFill>
                    <a:blip r:embed="rId28" cstate="print"/>
                    <a:stretch>
                      <a:fillRect/>
                    </a:stretch>
                  </pic:blipFill>
                  <pic:spPr>
                    <a:xfrm>
                      <a:off x="0" y="0"/>
                      <a:ext cx="3599688" cy="1368552"/>
                    </a:xfrm>
                    <a:prstGeom prst="rect">
                      <a:avLst/>
                    </a:prstGeom>
                  </pic:spPr>
                </pic:pic>
              </a:graphicData>
            </a:graphic>
          </wp:inline>
        </w:drawing>
      </w:r>
    </w:p>
    <w:p>
      <w:r>
        <w:t>17．如图4－6所示，两金属板间有一匀强电场，场强大小为E，方向竖直向下．其中有一油滴，质量为m，带负电2q，具有向下的加速度a；如果是一质量相同的带负电3q的油滴，则具有向</w:t>
      </w:r>
      <w:r>
        <w:drawing>
          <wp:inline distT="0" distB="0" distL="0" distR="0">
            <wp:extent cx="4398010" cy="213360"/>
            <wp:effectExtent l="19050" t="0" r="2286" b="0"/>
            <wp:docPr id="268" name="图片 106"/>
            <wp:cNvGraphicFramePr/>
            <a:graphic xmlns:a="http://schemas.openxmlformats.org/drawingml/2006/main">
              <a:graphicData uri="http://schemas.openxmlformats.org/drawingml/2006/picture">
                <pic:pic xmlns:pic="http://schemas.openxmlformats.org/drawingml/2006/picture">
                  <pic:nvPicPr>
                    <pic:cNvPr id="268" name="图片 106"/>
                    <pic:cNvPicPr/>
                  </pic:nvPicPr>
                  <pic:blipFill>
                    <a:blip r:embed="rId29" cstate="print"/>
                    <a:stretch>
                      <a:fillRect/>
                    </a:stretch>
                  </pic:blipFill>
                  <pic:spPr>
                    <a:xfrm>
                      <a:off x="0" y="0"/>
                      <a:ext cx="4398264" cy="213360"/>
                    </a:xfrm>
                    <a:prstGeom prst="rect">
                      <a:avLst/>
                    </a:prstGeom>
                  </pic:spPr>
                </pic:pic>
              </a:graphicData>
            </a:graphic>
          </wp:inline>
        </w:drawing>
      </w:r>
    </w:p>
    <w:p>
      <w:r>
        <w:t>18．一质量为m的重锤从高为h处自由落下，陷入地面的深度为s．在陷入地面的过程中，重</w:t>
      </w:r>
      <w:r>
        <w:rPr>
          <w:rFonts w:hint="eastAsia"/>
        </w:rPr>
        <w:t>力对锤所做的功为</w:t>
      </w:r>
      <w:r>
        <w:rPr>
          <w:rFonts w:hint="eastAsia"/>
          <w:u w:val="single"/>
        </w:rPr>
        <w:t xml:space="preserve">       </w:t>
      </w:r>
      <w:r>
        <w:rPr>
          <w:rFonts w:hint="eastAsia"/>
        </w:rPr>
        <w:t>；阻力对锤所做的功为</w:t>
      </w:r>
      <w:r>
        <w:rPr>
          <w:rFonts w:hint="eastAsia"/>
          <w:u w:val="single"/>
        </w:rPr>
        <w:t xml:space="preserve">       </w:t>
      </w:r>
      <w:r>
        <w:rPr>
          <w:rFonts w:hint="eastAsia"/>
        </w:rPr>
        <w:t>．</w:t>
      </w:r>
      <w:r>
        <w:t>(重力加速度为g．)</w:t>
      </w:r>
    </w:p>
    <w:p>
      <w:r>
        <w:t>19．如图4—7所示，矩形区域ABCD内有一磁感应强度为B的匀</w:t>
      </w:r>
      <w:r>
        <w:rPr>
          <w:rFonts w:hint="eastAsia"/>
        </w:rPr>
        <w:t>强磁场，磁场内有一长为l</w:t>
      </w:r>
      <w:r>
        <w:rPr>
          <w:vertAlign w:val="subscript"/>
        </w:rPr>
        <w:t>1</w:t>
      </w:r>
      <w:r>
        <w:t>，宽为</w:t>
      </w:r>
      <w:r>
        <w:rPr>
          <w:rFonts w:hint="eastAsia"/>
        </w:rPr>
        <w:t>l</w:t>
      </w:r>
      <w:r>
        <w:rPr>
          <w:vertAlign w:val="subscript"/>
        </w:rPr>
        <w:t>2</w:t>
      </w:r>
      <w:r>
        <w:t>，电阻为R的小矩形线框abcd，线框</w:t>
      </w:r>
      <w:r>
        <w:rPr>
          <w:rFonts w:hint="eastAsia"/>
        </w:rPr>
        <w:t>平面与磁场垂直，</w:t>
      </w:r>
      <w:r>
        <w:t>cd边和CD边互相平行．若使线框沿其平面以垂直cd边的速度ν平移出磁场，则线框中感应电流持续的时间t为</w:t>
      </w:r>
      <w:r>
        <w:rPr>
          <w:rFonts w:hint="eastAsia"/>
          <w:u w:val="single"/>
        </w:rPr>
        <w:t xml:space="preserve">              </w:t>
      </w:r>
      <w:r>
        <w:rPr>
          <w:rFonts w:hint="eastAsia"/>
        </w:rPr>
        <w:t>；电流的大小为</w:t>
      </w:r>
      <w:r>
        <w:rPr>
          <w:rFonts w:hint="eastAsia"/>
          <w:u w:val="single"/>
        </w:rPr>
        <w:t xml:space="preserve">       </w:t>
      </w:r>
      <w:r>
        <w:rPr>
          <w:rFonts w:hint="eastAsia"/>
        </w:rPr>
        <w:t>，方向为</w:t>
      </w:r>
      <w:r>
        <w:rPr>
          <w:rFonts w:hint="eastAsia"/>
          <w:u w:val="single"/>
        </w:rPr>
        <w:t xml:space="preserve">       </w:t>
      </w:r>
      <w:r>
        <w:rPr>
          <w:rFonts w:hint="eastAsia"/>
        </w:rPr>
        <w:t>．</w:t>
      </w:r>
      <w:r>
        <w:t>(填“顺时针”或</w:t>
      </w:r>
      <w:r>
        <w:rPr>
          <w:rFonts w:hint="eastAsia"/>
        </w:rPr>
        <w:t>“逆时针”．</w:t>
      </w:r>
      <w:r>
        <w:t>)</w:t>
      </w:r>
    </w:p>
    <w:p>
      <w:r>
        <w:t>20．禁止用工业酒精兑制饮用酒，是因为工业酒精中含有少量使</w:t>
      </w:r>
      <w:r>
        <w:rPr>
          <w:rFonts w:hint="eastAsia"/>
        </w:rPr>
        <w:t>人致盲、致死的有毒物质，该物质是</w:t>
      </w:r>
      <w:r>
        <w:rPr>
          <w:rFonts w:hint="eastAsia"/>
          <w:u w:val="single"/>
        </w:rPr>
        <w:t xml:space="preserve">       </w:t>
      </w:r>
      <w:r>
        <w:t>．</w:t>
      </w:r>
    </w:p>
    <w:p>
      <w:r>
        <w:drawing>
          <wp:inline distT="0" distB="0" distL="0" distR="0">
            <wp:extent cx="1118235" cy="1407795"/>
            <wp:effectExtent l="19050" t="0" r="5334" b="0"/>
            <wp:docPr id="269" name="图片 107"/>
            <wp:cNvGraphicFramePr/>
            <a:graphic xmlns:a="http://schemas.openxmlformats.org/drawingml/2006/main">
              <a:graphicData uri="http://schemas.openxmlformats.org/drawingml/2006/picture">
                <pic:pic xmlns:pic="http://schemas.openxmlformats.org/drawingml/2006/picture">
                  <pic:nvPicPr>
                    <pic:cNvPr id="269" name="图片 107"/>
                    <pic:cNvPicPr/>
                  </pic:nvPicPr>
                  <pic:blipFill>
                    <a:blip r:embed="rId30" cstate="print"/>
                    <a:stretch>
                      <a:fillRect/>
                    </a:stretch>
                  </pic:blipFill>
                  <pic:spPr>
                    <a:xfrm>
                      <a:off x="0" y="0"/>
                      <a:ext cx="1118616" cy="1408176"/>
                    </a:xfrm>
                    <a:prstGeom prst="rect">
                      <a:avLst/>
                    </a:prstGeom>
                  </pic:spPr>
                </pic:pic>
              </a:graphicData>
            </a:graphic>
          </wp:inline>
        </w:drawing>
      </w:r>
    </w:p>
    <w:p>
      <w:r>
        <w:t>21．某有机物的氧化产物A和还原产物B，都能与金属钠反应放出氢气，A与B反应生成C</w:t>
      </w:r>
      <w:r>
        <w:rPr>
          <w:vertAlign w:val="subscript"/>
        </w:rPr>
        <w:t>4</w:t>
      </w:r>
      <w:r>
        <w:t>H</w:t>
      </w:r>
      <w:r>
        <w:rPr>
          <w:vertAlign w:val="subscript"/>
        </w:rPr>
        <w:t>8</w:t>
      </w:r>
      <w:r>
        <w:rPr>
          <w:rFonts w:hint="eastAsia"/>
        </w:rPr>
        <w:t>O</w:t>
      </w:r>
      <w:r>
        <w:rPr>
          <w:vertAlign w:val="subscript"/>
        </w:rPr>
        <w:t>2</w:t>
      </w:r>
      <w:r>
        <w:t>．该有机物的名称是</w:t>
      </w:r>
      <w:r>
        <w:rPr>
          <w:rFonts w:hint="eastAsia"/>
          <w:u w:val="single"/>
        </w:rPr>
        <w:t xml:space="preserve">       </w:t>
      </w:r>
      <w:r>
        <w:t>．</w:t>
      </w:r>
    </w:p>
    <w:p>
      <w:r>
        <w:t>22．</w:t>
      </w:r>
      <w:r>
        <w:drawing>
          <wp:inline distT="0" distB="0" distL="0" distR="0">
            <wp:extent cx="4909820" cy="286385"/>
            <wp:effectExtent l="19050" t="0" r="4572" b="0"/>
            <wp:docPr id="270" name="图片 108"/>
            <wp:cNvGraphicFramePr/>
            <a:graphic xmlns:a="http://schemas.openxmlformats.org/drawingml/2006/main">
              <a:graphicData uri="http://schemas.openxmlformats.org/drawingml/2006/picture">
                <pic:pic xmlns:pic="http://schemas.openxmlformats.org/drawingml/2006/picture">
                  <pic:nvPicPr>
                    <pic:cNvPr id="270" name="图片 108"/>
                    <pic:cNvPicPr/>
                  </pic:nvPicPr>
                  <pic:blipFill>
                    <a:blip r:embed="rId31" cstate="print"/>
                    <a:stretch>
                      <a:fillRect/>
                    </a:stretch>
                  </pic:blipFill>
                  <pic:spPr>
                    <a:xfrm>
                      <a:off x="0" y="0"/>
                      <a:ext cx="4910328" cy="286512"/>
                    </a:xfrm>
                    <a:prstGeom prst="rect">
                      <a:avLst/>
                    </a:prstGeom>
                  </pic:spPr>
                </pic:pic>
              </a:graphicData>
            </a:graphic>
          </wp:inline>
        </w:drawing>
      </w:r>
    </w:p>
    <w:p>
      <w:r>
        <w:drawing>
          <wp:inline distT="0" distB="0" distL="0" distR="0">
            <wp:extent cx="716280" cy="191770"/>
            <wp:effectExtent l="19050" t="0" r="7620" b="0"/>
            <wp:docPr id="271" name="图片 109"/>
            <wp:cNvGraphicFramePr/>
            <a:graphic xmlns:a="http://schemas.openxmlformats.org/drawingml/2006/main">
              <a:graphicData uri="http://schemas.openxmlformats.org/drawingml/2006/picture">
                <pic:pic xmlns:pic="http://schemas.openxmlformats.org/drawingml/2006/picture">
                  <pic:nvPicPr>
                    <pic:cNvPr id="271" name="图片 109"/>
                    <pic:cNvPicPr/>
                  </pic:nvPicPr>
                  <pic:blipFill>
                    <a:blip r:embed="rId32" cstate="print"/>
                    <a:stretch>
                      <a:fillRect/>
                    </a:stretch>
                  </pic:blipFill>
                  <pic:spPr>
                    <a:xfrm>
                      <a:off x="0" y="0"/>
                      <a:ext cx="716280" cy="192024"/>
                    </a:xfrm>
                    <a:prstGeom prst="rect">
                      <a:avLst/>
                    </a:prstGeom>
                  </pic:spPr>
                </pic:pic>
              </a:graphicData>
            </a:graphic>
          </wp:inline>
        </w:drawing>
      </w:r>
    </w:p>
    <w:p>
      <w:r>
        <w:t>23．标准状况下，7 g某气体与0．5 g氢气所含的分子数目相同，则该气体的密度(标准状况</w:t>
      </w:r>
      <w:r>
        <w:rPr>
          <w:rFonts w:hint="eastAsia"/>
        </w:rPr>
        <w:t>下</w:t>
      </w:r>
      <w:r>
        <w:t>)为</w:t>
      </w:r>
      <w:r>
        <w:rPr>
          <w:rFonts w:hint="eastAsia"/>
          <w:u w:val="single"/>
        </w:rPr>
        <w:t xml:space="preserve">       </w:t>
      </w:r>
      <w:r>
        <w:t>g／</w:t>
      </w:r>
      <w:r>
        <w:rPr>
          <w:rFonts w:hint="eastAsia"/>
        </w:rPr>
        <w:t>L</w:t>
      </w:r>
    </w:p>
    <w:p>
      <w:r>
        <w:t>24．</w:t>
      </w:r>
      <w:r>
        <w:drawing>
          <wp:inline distT="0" distB="0" distL="0" distR="0">
            <wp:extent cx="4919345" cy="137160"/>
            <wp:effectExtent l="19050" t="0" r="0" b="0"/>
            <wp:docPr id="272" name="图片 110"/>
            <wp:cNvGraphicFramePr/>
            <a:graphic xmlns:a="http://schemas.openxmlformats.org/drawingml/2006/main">
              <a:graphicData uri="http://schemas.openxmlformats.org/drawingml/2006/picture">
                <pic:pic xmlns:pic="http://schemas.openxmlformats.org/drawingml/2006/picture">
                  <pic:nvPicPr>
                    <pic:cNvPr id="272" name="图片 110"/>
                    <pic:cNvPicPr/>
                  </pic:nvPicPr>
                  <pic:blipFill>
                    <a:blip r:embed="rId33" cstate="print"/>
                    <a:stretch>
                      <a:fillRect/>
                    </a:stretch>
                  </pic:blipFill>
                  <pic:spPr>
                    <a:xfrm>
                      <a:off x="0" y="0"/>
                      <a:ext cx="4919472" cy="137160"/>
                    </a:xfrm>
                    <a:prstGeom prst="rect">
                      <a:avLst/>
                    </a:prstGeom>
                  </pic:spPr>
                </pic:pic>
              </a:graphicData>
            </a:graphic>
          </wp:inline>
        </w:drawing>
      </w:r>
    </w:p>
    <w:p>
      <w:r>
        <w:drawing>
          <wp:inline distT="0" distB="0" distL="0" distR="0">
            <wp:extent cx="2496185" cy="154940"/>
            <wp:effectExtent l="19050" t="0" r="0" b="0"/>
            <wp:docPr id="273" name="图片 111"/>
            <wp:cNvGraphicFramePr/>
            <a:graphic xmlns:a="http://schemas.openxmlformats.org/drawingml/2006/main">
              <a:graphicData uri="http://schemas.openxmlformats.org/drawingml/2006/picture">
                <pic:pic xmlns:pic="http://schemas.openxmlformats.org/drawingml/2006/picture">
                  <pic:nvPicPr>
                    <pic:cNvPr id="273" name="图片 111"/>
                    <pic:cNvPicPr/>
                  </pic:nvPicPr>
                  <pic:blipFill>
                    <a:blip r:embed="rId34" cstate="print"/>
                    <a:stretch>
                      <a:fillRect/>
                    </a:stretch>
                  </pic:blipFill>
                  <pic:spPr>
                    <a:xfrm>
                      <a:off x="0" y="0"/>
                      <a:ext cx="2496312" cy="155448"/>
                    </a:xfrm>
                    <a:prstGeom prst="rect">
                      <a:avLst/>
                    </a:prstGeom>
                  </pic:spPr>
                </pic:pic>
              </a:graphicData>
            </a:graphic>
          </wp:inline>
        </w:drawing>
      </w:r>
    </w:p>
    <w:p>
      <w:r>
        <w:t>25．</w:t>
      </w:r>
      <w:r>
        <w:rPr>
          <w:rFonts w:hint="eastAsia"/>
        </w:rPr>
        <w:t>常温下，物质的量浓度相同的</w:t>
      </w:r>
      <w:r>
        <w:t>NaHS</w:t>
      </w:r>
      <w:r>
        <w:rPr>
          <w:rFonts w:hint="eastAsia"/>
        </w:rPr>
        <w:t>O</w:t>
      </w:r>
      <w:r>
        <w:rPr>
          <w:vertAlign w:val="subscript"/>
        </w:rPr>
        <w:t>4</w:t>
      </w:r>
      <w:r>
        <w:t>、NH</w:t>
      </w:r>
      <w:r>
        <w:rPr>
          <w:vertAlign w:val="subscript"/>
        </w:rPr>
        <w:t>4</w:t>
      </w:r>
      <w:r>
        <w:t>HS</w:t>
      </w:r>
      <w:r>
        <w:rPr>
          <w:rFonts w:hint="eastAsia"/>
        </w:rPr>
        <w:t>O</w:t>
      </w:r>
      <w:r>
        <w:rPr>
          <w:vertAlign w:val="subscript"/>
        </w:rPr>
        <w:t>4</w:t>
      </w:r>
      <w:r>
        <w:t>、NaHC</w:t>
      </w:r>
      <w:r>
        <w:rPr>
          <w:rFonts w:hint="eastAsia"/>
        </w:rPr>
        <w:t>O</w:t>
      </w:r>
      <w:r>
        <w:rPr>
          <w:vertAlign w:val="subscript"/>
        </w:rPr>
        <w:t>3</w:t>
      </w:r>
      <w:r>
        <w:t>三种溶液，其pH从小到大的</w:t>
      </w:r>
      <w:r>
        <w:rPr>
          <w:rFonts w:hint="eastAsia"/>
        </w:rPr>
        <w:t>顺序依次为</w:t>
      </w:r>
      <w:r>
        <w:rPr>
          <w:rFonts w:hint="eastAsia"/>
          <w:u w:val="single"/>
        </w:rPr>
        <w:t xml:space="preserve">       </w:t>
      </w:r>
      <w:r>
        <w:t xml:space="preserve"> ．</w:t>
      </w:r>
    </w:p>
    <w:p>
      <w:r>
        <w:t>26．一种无色溶液可能含有KN</w:t>
      </w:r>
      <w:r>
        <w:rPr>
          <w:rFonts w:hint="eastAsia"/>
        </w:rPr>
        <w:t>O</w:t>
      </w:r>
      <w:r>
        <w:rPr>
          <w:vertAlign w:val="subscript"/>
        </w:rPr>
        <w:t>3</w:t>
      </w:r>
      <w:r>
        <w:t>、NH</w:t>
      </w:r>
      <w:r>
        <w:rPr>
          <w:vertAlign w:val="subscript"/>
        </w:rPr>
        <w:t>4</w:t>
      </w:r>
      <w:r>
        <w:t>C</w:t>
      </w:r>
      <w:r>
        <w:rPr>
          <w:rFonts w:hint="eastAsia"/>
        </w:rPr>
        <w:t>l</w:t>
      </w:r>
      <w:r>
        <w:t>、Na</w:t>
      </w:r>
      <w:r>
        <w:rPr>
          <w:vertAlign w:val="subscript"/>
        </w:rPr>
        <w:t>2</w:t>
      </w:r>
      <w:r>
        <w:t>S</w:t>
      </w:r>
      <w:r>
        <w:rPr>
          <w:rFonts w:hint="eastAsia"/>
        </w:rPr>
        <w:t>O</w:t>
      </w:r>
      <w:r>
        <w:rPr>
          <w:vertAlign w:val="subscript"/>
        </w:rPr>
        <w:t>4</w:t>
      </w:r>
      <w:r>
        <w:t>、(NH</w:t>
      </w:r>
      <w:r>
        <w:rPr>
          <w:vertAlign w:val="subscript"/>
        </w:rPr>
        <w:t>4</w:t>
      </w:r>
      <w:r>
        <w:t>)</w:t>
      </w:r>
      <w:r>
        <w:rPr>
          <w:vertAlign w:val="subscript"/>
        </w:rPr>
        <w:t>2</w:t>
      </w:r>
      <w:r>
        <w:t>S</w:t>
      </w:r>
      <w:r>
        <w:rPr>
          <w:rFonts w:hint="eastAsia"/>
        </w:rPr>
        <w:t>O</w:t>
      </w:r>
      <w:r>
        <w:rPr>
          <w:vertAlign w:val="subscript"/>
        </w:rPr>
        <w:t>4</w:t>
      </w:r>
      <w:r>
        <w:t>、Na</w:t>
      </w:r>
      <w:r>
        <w:rPr>
          <w:vertAlign w:val="subscript"/>
        </w:rPr>
        <w:t>2</w:t>
      </w:r>
      <w:r>
        <w:t>C</w:t>
      </w:r>
      <w:r>
        <w:rPr>
          <w:rFonts w:hint="eastAsia"/>
        </w:rPr>
        <w:t>O</w:t>
      </w:r>
      <w:r>
        <w:rPr>
          <w:vertAlign w:val="subscript"/>
        </w:rPr>
        <w:t>3</w:t>
      </w:r>
      <w:r>
        <w:t>、(NH</w:t>
      </w:r>
      <w:r>
        <w:rPr>
          <w:vertAlign w:val="subscript"/>
        </w:rPr>
        <w:t>4</w:t>
      </w:r>
      <w:r>
        <w:t>)</w:t>
      </w:r>
      <w:r>
        <w:rPr>
          <w:vertAlign w:val="subscript"/>
        </w:rPr>
        <w:t>2</w:t>
      </w:r>
      <w:r>
        <w:t>C</w:t>
      </w:r>
      <w:r>
        <w:rPr>
          <w:rFonts w:hint="eastAsia"/>
        </w:rPr>
        <w:t>O</w:t>
      </w:r>
      <w:r>
        <w:rPr>
          <w:vertAlign w:val="subscript"/>
        </w:rPr>
        <w:t xml:space="preserve"> 3</w:t>
      </w:r>
      <w:r>
        <w:t>中的一</w:t>
      </w:r>
      <w:r>
        <w:rPr>
          <w:rFonts w:hint="eastAsia"/>
        </w:rPr>
        <w:t>种或几种，用其做如下实验，现象是：</w:t>
      </w:r>
    </w:p>
    <w:p>
      <w:r>
        <w:t>(1)取少许溶液进行焰色反应，透过蓝色钴玻璃观察，火焰呈浅紫色．</w:t>
      </w:r>
    </w:p>
    <w:p>
      <w:r>
        <w:t>(2)往溶液中加入少量NaOH溶液并加热，产生有刺激性气味的气体．</w:t>
      </w:r>
    </w:p>
    <w:p>
      <w:r>
        <w:t>(3)往溶液中加入少量BaC</w:t>
      </w:r>
      <w:r>
        <w:rPr>
          <w:rFonts w:hint="eastAsia"/>
        </w:rPr>
        <w:t>l</w:t>
      </w:r>
      <w:r>
        <w:rPr>
          <w:vertAlign w:val="subscript"/>
        </w:rPr>
        <w:t>2</w:t>
      </w:r>
      <w:r>
        <w:t>溶液，有白色沉淀生成．继续加入过量稀HN</w:t>
      </w:r>
      <w:r>
        <w:rPr>
          <w:rFonts w:hint="eastAsia"/>
        </w:rPr>
        <w:t>O</w:t>
      </w:r>
      <w:r>
        <w:rPr>
          <w:vertAlign w:val="subscript"/>
        </w:rPr>
        <w:t>3</w:t>
      </w:r>
      <w:r>
        <w:t>，白色沉淀部</w:t>
      </w:r>
      <w:r>
        <w:rPr>
          <w:rFonts w:hint="eastAsia"/>
        </w:rPr>
        <w:t>分溶解．</w:t>
      </w:r>
      <w:r>
        <w:t>试判断溶液中一定含有的物质是</w:t>
      </w:r>
      <w:r>
        <w:rPr>
          <w:rFonts w:hint="eastAsia"/>
          <w:u w:val="single"/>
        </w:rPr>
        <w:t xml:space="preserve">       </w:t>
      </w:r>
      <w:r>
        <w:t xml:space="preserve"> ；白色沉淀溶于稀HN</w:t>
      </w:r>
      <w:r>
        <w:rPr>
          <w:rFonts w:hint="eastAsia"/>
        </w:rPr>
        <w:t>O</w:t>
      </w:r>
      <w:r>
        <w:rPr>
          <w:vertAlign w:val="subscript"/>
        </w:rPr>
        <w:t>3</w:t>
      </w:r>
      <w:r>
        <w:t>的离子方</w:t>
      </w:r>
      <w:r>
        <w:rPr>
          <w:rFonts w:hint="eastAsia"/>
        </w:rPr>
        <w:t>程式是</w:t>
      </w:r>
      <w:r>
        <w:rPr>
          <w:rFonts w:hint="eastAsia"/>
          <w:u w:val="single"/>
        </w:rPr>
        <w:t xml:space="preserve">       </w:t>
      </w:r>
      <w:r>
        <w:t xml:space="preserve"> ．</w:t>
      </w:r>
    </w:p>
    <w:p>
      <w:r>
        <w:t>27．</w:t>
      </w:r>
      <w:r>
        <w:drawing>
          <wp:inline distT="0" distB="0" distL="0" distR="0">
            <wp:extent cx="4925060" cy="130810"/>
            <wp:effectExtent l="19050" t="0" r="8382" b="0"/>
            <wp:docPr id="274" name="图片 112"/>
            <wp:cNvGraphicFramePr/>
            <a:graphic xmlns:a="http://schemas.openxmlformats.org/drawingml/2006/main">
              <a:graphicData uri="http://schemas.openxmlformats.org/drawingml/2006/picture">
                <pic:pic xmlns:pic="http://schemas.openxmlformats.org/drawingml/2006/picture">
                  <pic:nvPicPr>
                    <pic:cNvPr id="274" name="图片 112"/>
                    <pic:cNvPicPr/>
                  </pic:nvPicPr>
                  <pic:blipFill>
                    <a:blip r:embed="rId35" cstate="print"/>
                    <a:stretch>
                      <a:fillRect/>
                    </a:stretch>
                  </pic:blipFill>
                  <pic:spPr>
                    <a:xfrm>
                      <a:off x="0" y="0"/>
                      <a:ext cx="4925568" cy="131064"/>
                    </a:xfrm>
                    <a:prstGeom prst="rect">
                      <a:avLst/>
                    </a:prstGeom>
                  </pic:spPr>
                </pic:pic>
              </a:graphicData>
            </a:graphic>
          </wp:inline>
        </w:drawing>
      </w:r>
    </w:p>
    <w:p>
      <w:r>
        <w:drawing>
          <wp:inline distT="0" distB="0" distL="0" distR="0">
            <wp:extent cx="5274310" cy="333375"/>
            <wp:effectExtent l="19050" t="0" r="2540" b="0"/>
            <wp:docPr id="275" name="图片 113"/>
            <wp:cNvGraphicFramePr/>
            <a:graphic xmlns:a="http://schemas.openxmlformats.org/drawingml/2006/main">
              <a:graphicData uri="http://schemas.openxmlformats.org/drawingml/2006/picture">
                <pic:pic xmlns:pic="http://schemas.openxmlformats.org/drawingml/2006/picture">
                  <pic:nvPicPr>
                    <pic:cNvPr id="275" name="图片 113"/>
                    <pic:cNvPicPr/>
                  </pic:nvPicPr>
                  <pic:blipFill>
                    <a:blip r:embed="rId36" cstate="print"/>
                    <a:stretch>
                      <a:fillRect/>
                    </a:stretch>
                  </pic:blipFill>
                  <pic:spPr>
                    <a:xfrm>
                      <a:off x="0" y="0"/>
                      <a:ext cx="5274310" cy="333375"/>
                    </a:xfrm>
                    <a:prstGeom prst="rect">
                      <a:avLst/>
                    </a:prstGeom>
                  </pic:spPr>
                </pic:pic>
              </a:graphicData>
            </a:graphic>
          </wp:inline>
        </w:drawing>
      </w:r>
    </w:p>
    <w:p>
      <w:r>
        <w:t>28．实验室中用乙醇制取乙烯时，采用的气体制备装置是图4—8中的</w:t>
      </w:r>
      <w:r>
        <w:rPr>
          <w:rFonts w:hint="eastAsia"/>
          <w:u w:val="single"/>
        </w:rPr>
        <w:t xml:space="preserve">       </w:t>
      </w:r>
      <w:r>
        <w:t xml:space="preserve"> (填图下的</w:t>
      </w:r>
      <w:r>
        <w:rPr>
          <w:rFonts w:hint="eastAsia"/>
        </w:rPr>
        <w:t>符号</w:t>
      </w:r>
      <w:r>
        <w:t>)．</w:t>
      </w:r>
    </w:p>
    <w:p>
      <w:r>
        <w:drawing>
          <wp:inline distT="0" distB="0" distL="0" distR="0">
            <wp:extent cx="2523490" cy="1703705"/>
            <wp:effectExtent l="19050" t="0" r="0" b="0"/>
            <wp:docPr id="276" name="图片 114"/>
            <wp:cNvGraphicFramePr/>
            <a:graphic xmlns:a="http://schemas.openxmlformats.org/drawingml/2006/main">
              <a:graphicData uri="http://schemas.openxmlformats.org/drawingml/2006/picture">
                <pic:pic xmlns:pic="http://schemas.openxmlformats.org/drawingml/2006/picture">
                  <pic:nvPicPr>
                    <pic:cNvPr id="276" name="图片 114"/>
                    <pic:cNvPicPr/>
                  </pic:nvPicPr>
                  <pic:blipFill>
                    <a:blip r:embed="rId37" cstate="print"/>
                    <a:stretch>
                      <a:fillRect/>
                    </a:stretch>
                  </pic:blipFill>
                  <pic:spPr>
                    <a:xfrm>
                      <a:off x="0" y="0"/>
                      <a:ext cx="2523744" cy="1703832"/>
                    </a:xfrm>
                    <a:prstGeom prst="rect">
                      <a:avLst/>
                    </a:prstGeom>
                  </pic:spPr>
                </pic:pic>
              </a:graphicData>
            </a:graphic>
          </wp:inline>
        </w:drawing>
      </w:r>
    </w:p>
    <w:p>
      <w:r>
        <w:t>三、计算题：本题共3小题，共33分．解答时要求写出必要的文字说明、方程式和重要的演算步骤．只写出最后答案而未写出主要演算过程的，不能得分．</w:t>
      </w:r>
    </w:p>
    <w:p>
      <w:r>
        <w:t>29．(本题11分)如图4－9所示，在光滑水平地面上，一质量为M的物体以ν</w:t>
      </w:r>
      <w:r>
        <w:rPr>
          <w:vertAlign w:val="subscript"/>
        </w:rPr>
        <w:t>0</w:t>
      </w:r>
      <w:r>
        <w:t>的速度做匀速</w:t>
      </w:r>
      <w:r>
        <w:rPr>
          <w:rFonts w:hint="eastAsia"/>
        </w:rPr>
        <w:t>直线运动．把另一质量为</w:t>
      </w:r>
      <w:r>
        <w:t>m的物体轻放在M上，由于m与M间的摩擦作用，经时间t后两者以</w:t>
      </w:r>
      <w:r>
        <w:rPr>
          <w:rFonts w:hint="eastAsia"/>
        </w:rPr>
        <w:t>共同速度运动．求：</w:t>
      </w:r>
    </w:p>
    <w:p>
      <w:r>
        <w:t>(1)两物体共同运动速度的大小ν；</w:t>
      </w:r>
    </w:p>
    <w:p>
      <w:r>
        <w:t>(2)在时间t内，m所受摩擦力的大小．</w:t>
      </w:r>
    </w:p>
    <w:p>
      <w:r>
        <w:drawing>
          <wp:inline distT="0" distB="0" distL="0" distR="0">
            <wp:extent cx="1151890" cy="758825"/>
            <wp:effectExtent l="19050" t="0" r="0" b="0"/>
            <wp:docPr id="277" name="图片 115"/>
            <wp:cNvGraphicFramePr/>
            <a:graphic xmlns:a="http://schemas.openxmlformats.org/drawingml/2006/main">
              <a:graphicData uri="http://schemas.openxmlformats.org/drawingml/2006/picture">
                <pic:pic xmlns:pic="http://schemas.openxmlformats.org/drawingml/2006/picture">
                  <pic:nvPicPr>
                    <pic:cNvPr id="277" name="图片 115"/>
                    <pic:cNvPicPr/>
                  </pic:nvPicPr>
                  <pic:blipFill>
                    <a:blip r:embed="rId38" cstate="print"/>
                    <a:stretch>
                      <a:fillRect/>
                    </a:stretch>
                  </pic:blipFill>
                  <pic:spPr>
                    <a:xfrm>
                      <a:off x="0" y="0"/>
                      <a:ext cx="1152144" cy="758952"/>
                    </a:xfrm>
                    <a:prstGeom prst="rect">
                      <a:avLst/>
                    </a:prstGeom>
                  </pic:spPr>
                </pic:pic>
              </a:graphicData>
            </a:graphic>
          </wp:inline>
        </w:drawing>
      </w:r>
    </w:p>
    <w:p>
      <w:r>
        <w:t>30．(本题12分)如图4—10为一分压电路，它为R</w:t>
      </w:r>
      <w:r>
        <w:rPr>
          <w:vertAlign w:val="subscript"/>
        </w:rPr>
        <w:t>0</w:t>
      </w:r>
      <w:r>
        <w:t>=20 Ω的负载电阻提供可变的电压．已</w:t>
      </w:r>
      <w:r>
        <w:rPr>
          <w:rFonts w:hint="eastAsia"/>
        </w:rPr>
        <w:t>知电源电动势ξ</w:t>
      </w:r>
      <w:r>
        <w:t>=6 V，内阻r=1 Ω；AB为滑线变阻器，总阻值R=10 Ω．求：</w:t>
      </w:r>
    </w:p>
    <w:p>
      <w:r>
        <w:t>(1)滑片P与A端接触时电压表的读数；</w:t>
      </w:r>
    </w:p>
    <w:p>
      <w:r>
        <w:t>(2)滑片P与AB的中点接触时电压表的读数．</w:t>
      </w:r>
    </w:p>
    <w:p>
      <w:r>
        <w:drawing>
          <wp:inline distT="0" distB="0" distL="0" distR="0">
            <wp:extent cx="1118235" cy="1280160"/>
            <wp:effectExtent l="19050" t="0" r="5334" b="0"/>
            <wp:docPr id="278" name="图片 116"/>
            <wp:cNvGraphicFramePr/>
            <a:graphic xmlns:a="http://schemas.openxmlformats.org/drawingml/2006/main">
              <a:graphicData uri="http://schemas.openxmlformats.org/drawingml/2006/picture">
                <pic:pic xmlns:pic="http://schemas.openxmlformats.org/drawingml/2006/picture">
                  <pic:nvPicPr>
                    <pic:cNvPr id="278" name="图片 116"/>
                    <pic:cNvPicPr/>
                  </pic:nvPicPr>
                  <pic:blipFill>
                    <a:blip r:embed="rId39" cstate="print"/>
                    <a:stretch>
                      <a:fillRect/>
                    </a:stretch>
                  </pic:blipFill>
                  <pic:spPr>
                    <a:xfrm>
                      <a:off x="0" y="0"/>
                      <a:ext cx="1118616" cy="1280160"/>
                    </a:xfrm>
                    <a:prstGeom prst="rect">
                      <a:avLst/>
                    </a:prstGeom>
                  </pic:spPr>
                </pic:pic>
              </a:graphicData>
            </a:graphic>
          </wp:inline>
        </w:drawing>
      </w:r>
    </w:p>
    <w:p>
      <w:r>
        <w:t>31．(本题10分)在含有Na</w:t>
      </w:r>
      <w:r>
        <w:rPr>
          <w:vertAlign w:val="subscript"/>
        </w:rPr>
        <w:t>2</w:t>
      </w:r>
      <w:r>
        <w:t>S</w:t>
      </w:r>
      <w:r>
        <w:rPr>
          <w:rFonts w:hint="eastAsia"/>
        </w:rPr>
        <w:t>O</w:t>
      </w:r>
      <w:r>
        <w:rPr>
          <w:vertAlign w:val="subscript"/>
        </w:rPr>
        <w:t>4</w:t>
      </w:r>
      <w:r>
        <w:t>和Na</w:t>
      </w:r>
      <w:r>
        <w:rPr>
          <w:vertAlign w:val="subscript"/>
        </w:rPr>
        <w:t>2</w:t>
      </w:r>
      <w:r>
        <w:t>C</w:t>
      </w:r>
      <w:r>
        <w:rPr>
          <w:rFonts w:hint="eastAsia"/>
        </w:rPr>
        <w:t>O</w:t>
      </w:r>
      <w:r>
        <w:rPr>
          <w:vertAlign w:val="subscript"/>
        </w:rPr>
        <w:t>3</w:t>
      </w:r>
      <w:r>
        <w:t xml:space="preserve">的0．5 </w:t>
      </w:r>
      <w:r>
        <w:rPr>
          <w:rFonts w:hint="eastAsia"/>
        </w:rPr>
        <w:t>L</w:t>
      </w:r>
      <w:r>
        <w:t>溶液中，加入足量BaC</w:t>
      </w:r>
      <w:r>
        <w:rPr>
          <w:rFonts w:hint="eastAsia"/>
        </w:rPr>
        <w:t>l</w:t>
      </w:r>
      <w:r>
        <w:rPr>
          <w:vertAlign w:val="subscript"/>
        </w:rPr>
        <w:t>2</w:t>
      </w:r>
      <w:r>
        <w:t>溶液，生成沉淀4．3 g．过滤后向沉淀中加入足量稀HN</w:t>
      </w:r>
      <w:r>
        <w:rPr>
          <w:rFonts w:hint="eastAsia"/>
        </w:rPr>
        <w:t>O</w:t>
      </w:r>
      <w:r>
        <w:rPr>
          <w:vertAlign w:val="subscript"/>
        </w:rPr>
        <w:t>3</w:t>
      </w:r>
      <w:r>
        <w:t>，则可得到224 m</w:t>
      </w:r>
      <w:r>
        <w:rPr>
          <w:rFonts w:hint="eastAsia"/>
        </w:rPr>
        <w:t>L</w:t>
      </w:r>
      <w:r>
        <w:t>(标准状况下)的气体．计算</w:t>
      </w:r>
    </w:p>
    <w:p>
      <w:r>
        <w:t>(1)原溶液中含Na</w:t>
      </w:r>
      <w:r>
        <w:rPr>
          <w:vertAlign w:val="subscript"/>
        </w:rPr>
        <w:t>2</w:t>
      </w:r>
      <w:r>
        <w:t>C</w:t>
      </w:r>
      <w:r>
        <w:rPr>
          <w:rFonts w:hint="eastAsia"/>
        </w:rPr>
        <w:t>O</w:t>
      </w:r>
      <w:r>
        <w:rPr>
          <w:vertAlign w:val="subscript"/>
        </w:rPr>
        <w:t>3</w:t>
      </w:r>
      <w:r>
        <w:t>的质量．</w:t>
      </w:r>
    </w:p>
    <w:p>
      <w:r>
        <w:t>(2)原溶液中Na</w:t>
      </w:r>
      <w:r>
        <w:rPr>
          <w:vertAlign w:val="subscript"/>
        </w:rPr>
        <w:t>2</w:t>
      </w:r>
      <w:r>
        <w:t>S</w:t>
      </w:r>
      <w:r>
        <w:rPr>
          <w:rFonts w:hint="eastAsia"/>
        </w:rPr>
        <w:t>O</w:t>
      </w:r>
      <w:r>
        <w:rPr>
          <w:vertAlign w:val="subscript"/>
        </w:rPr>
        <w:t>4</w:t>
      </w:r>
      <w:r>
        <w:t>的物质的量浓度．</w:t>
      </w:r>
    </w:p>
    <w:p>
      <w:r>
        <w:rPr>
          <w:rFonts w:hint="eastAsia"/>
        </w:rPr>
        <w:t>物理化学模拟试卷</w:t>
      </w:r>
      <w:r>
        <w:t>(四)参考答案及解题指要</w:t>
      </w:r>
    </w:p>
    <w:p>
      <w:r>
        <w:t>选择题</w:t>
      </w:r>
    </w:p>
    <w:p>
      <w:r>
        <w:t>一、选择题</w:t>
      </w:r>
      <w:r>
        <w:rPr>
          <w:rFonts w:hint="eastAsia"/>
          <w:lang w:val="en-US" w:eastAsia="zh-CN"/>
        </w:rPr>
        <w:t xml:space="preserve">    </w:t>
      </w:r>
    </w:p>
    <w:p>
      <w:r>
        <w:t>1．【参考答案】  D</w:t>
      </w:r>
    </w:p>
    <w:p>
      <w:r>
        <w:t>【解题指要】  本题考查的知识点是平衡核反应方程，基本规律是原子核反应过程中电荷数</w:t>
      </w:r>
      <w:r>
        <w:rPr>
          <w:rFonts w:hint="eastAsia"/>
        </w:rPr>
        <w:t>守恒和核子数守恒</w:t>
      </w:r>
      <w:r>
        <w:t>(前者表示电荷守恒，后者表示质量守恒)．平衡核反应方程的步骤是根据反</w:t>
      </w:r>
      <w:r>
        <w:rPr>
          <w:rFonts w:hint="eastAsia"/>
        </w:rPr>
        <w:t>应前后核子数相等的规律，求出未知原子核的质量数</w:t>
      </w:r>
      <w:r>
        <w:t>A，再根据反应前后电荷数相等求得未知核</w:t>
      </w:r>
      <w:r>
        <w:rPr>
          <w:rFonts w:hint="eastAsia"/>
        </w:rPr>
        <w:t>的电荷数</w:t>
      </w:r>
      <w:r>
        <w:t>Z．最后由Z确定未知核的元素符号，写出所求的原子核．</w:t>
      </w:r>
    </w:p>
    <w:p>
      <w:r>
        <w:drawing>
          <wp:inline distT="0" distB="0" distL="0" distR="0">
            <wp:extent cx="3852545" cy="139700"/>
            <wp:effectExtent l="19050" t="0" r="0" b="0"/>
            <wp:docPr id="279" name="图片 117"/>
            <wp:cNvGraphicFramePr/>
            <a:graphic xmlns:a="http://schemas.openxmlformats.org/drawingml/2006/main">
              <a:graphicData uri="http://schemas.openxmlformats.org/drawingml/2006/picture">
                <pic:pic xmlns:pic="http://schemas.openxmlformats.org/drawingml/2006/picture">
                  <pic:nvPicPr>
                    <pic:cNvPr id="279" name="图片 117"/>
                    <pic:cNvPicPr/>
                  </pic:nvPicPr>
                  <pic:blipFill>
                    <a:blip r:embed="rId40" cstate="print"/>
                    <a:stretch>
                      <a:fillRect/>
                    </a:stretch>
                  </pic:blipFill>
                  <pic:spPr>
                    <a:xfrm>
                      <a:off x="0" y="0"/>
                      <a:ext cx="3852672" cy="140208"/>
                    </a:xfrm>
                    <a:prstGeom prst="rect">
                      <a:avLst/>
                    </a:prstGeom>
                  </pic:spPr>
                </pic:pic>
              </a:graphicData>
            </a:graphic>
          </wp:inline>
        </w:drawing>
      </w:r>
    </w:p>
    <w:p>
      <w:r>
        <w:t>12+2=A+0</w:t>
      </w:r>
    </w:p>
    <w:p>
      <w:r>
        <w:t>6+2=Z+1</w:t>
      </w:r>
    </w:p>
    <w:p>
      <w:r>
        <w:t>由此得</w:t>
      </w:r>
    </w:p>
    <w:p>
      <w:r>
        <w:t>A=14．    Z=7</w:t>
      </w:r>
    </w:p>
    <w:p>
      <w:r>
        <w:drawing>
          <wp:inline distT="0" distB="0" distL="0" distR="0">
            <wp:extent cx="5274310" cy="2521585"/>
            <wp:effectExtent l="19050" t="0" r="2540" b="0"/>
            <wp:docPr id="280" name="图片 118"/>
            <wp:cNvGraphicFramePr/>
            <a:graphic xmlns:a="http://schemas.openxmlformats.org/drawingml/2006/main">
              <a:graphicData uri="http://schemas.openxmlformats.org/drawingml/2006/picture">
                <pic:pic xmlns:pic="http://schemas.openxmlformats.org/drawingml/2006/picture">
                  <pic:nvPicPr>
                    <pic:cNvPr id="280" name="图片 118"/>
                    <pic:cNvPicPr/>
                  </pic:nvPicPr>
                  <pic:blipFill>
                    <a:blip r:embed="rId41" cstate="print"/>
                    <a:stretch>
                      <a:fillRect/>
                    </a:stretch>
                  </pic:blipFill>
                  <pic:spPr>
                    <a:xfrm>
                      <a:off x="0" y="0"/>
                      <a:ext cx="5274310" cy="2521585"/>
                    </a:xfrm>
                    <a:prstGeom prst="rect">
                      <a:avLst/>
                    </a:prstGeom>
                  </pic:spPr>
                </pic:pic>
              </a:graphicData>
            </a:graphic>
          </wp:inline>
        </w:drawing>
      </w:r>
    </w:p>
    <w:p>
      <w:r>
        <w:t>2．【参考答案】  A</w:t>
      </w:r>
    </w:p>
    <w:p>
      <w:r>
        <w:t>【解题指要】  本题考查的知识点是竖直上抛运动，竖直上抛运动是匀减速直线运动．</w:t>
      </w:r>
    </w:p>
    <w:p>
      <w:r>
        <w:t>已知初速度ν</w:t>
      </w:r>
      <w:r>
        <w:rPr>
          <w:vertAlign w:val="subscript"/>
        </w:rPr>
        <w:t>0</w:t>
      </w:r>
      <w:r>
        <w:t>，求t时的位移，因此用竖直上抛运动的位移公式解题．竖直上抛运动的位移公式是</w:t>
      </w:r>
    </w:p>
    <w:p>
      <w:r>
        <w:drawing>
          <wp:inline distT="0" distB="0" distL="0" distR="0">
            <wp:extent cx="542290" cy="271145"/>
            <wp:effectExtent l="19050" t="0" r="0" b="0"/>
            <wp:docPr id="281" name="图片 119"/>
            <wp:cNvGraphicFramePr/>
            <a:graphic xmlns:a="http://schemas.openxmlformats.org/drawingml/2006/main">
              <a:graphicData uri="http://schemas.openxmlformats.org/drawingml/2006/picture">
                <pic:pic xmlns:pic="http://schemas.openxmlformats.org/drawingml/2006/picture">
                  <pic:nvPicPr>
                    <pic:cNvPr id="281" name="图片 119"/>
                    <pic:cNvPicPr/>
                  </pic:nvPicPr>
                  <pic:blipFill>
                    <a:blip r:embed="rId42" cstate="print"/>
                    <a:stretch>
                      <a:fillRect/>
                    </a:stretch>
                  </pic:blipFill>
                  <pic:spPr>
                    <a:xfrm>
                      <a:off x="0" y="0"/>
                      <a:ext cx="542544" cy="271272"/>
                    </a:xfrm>
                    <a:prstGeom prst="rect">
                      <a:avLst/>
                    </a:prstGeom>
                  </pic:spPr>
                </pic:pic>
              </a:graphicData>
            </a:graphic>
          </wp:inline>
        </w:drawing>
      </w:r>
    </w:p>
    <w:p>
      <w:r>
        <w:rPr>
          <w:rFonts w:hint="eastAsia"/>
        </w:rPr>
        <w:t>代人题给数值算得</w:t>
      </w:r>
    </w:p>
    <w:p>
      <w:r>
        <w:drawing>
          <wp:inline distT="0" distB="0" distL="0" distR="0">
            <wp:extent cx="1051560" cy="264795"/>
            <wp:effectExtent l="19050" t="0" r="0" b="0"/>
            <wp:docPr id="282" name="图片 120"/>
            <wp:cNvGraphicFramePr/>
            <a:graphic xmlns:a="http://schemas.openxmlformats.org/drawingml/2006/main">
              <a:graphicData uri="http://schemas.openxmlformats.org/drawingml/2006/picture">
                <pic:pic xmlns:pic="http://schemas.openxmlformats.org/drawingml/2006/picture">
                  <pic:nvPicPr>
                    <pic:cNvPr id="282" name="图片 120"/>
                    <pic:cNvPicPr/>
                  </pic:nvPicPr>
                  <pic:blipFill>
                    <a:blip r:embed="rId43" cstate="print"/>
                    <a:stretch>
                      <a:fillRect/>
                    </a:stretch>
                  </pic:blipFill>
                  <pic:spPr>
                    <a:xfrm>
                      <a:off x="0" y="0"/>
                      <a:ext cx="1051560" cy="265176"/>
                    </a:xfrm>
                    <a:prstGeom prst="rect">
                      <a:avLst/>
                    </a:prstGeom>
                  </pic:spPr>
                </pic:pic>
              </a:graphicData>
            </a:graphic>
          </wp:inline>
        </w:drawing>
      </w:r>
    </w:p>
    <w:p>
      <w:r>
        <w:rPr>
          <w:rFonts w:hint="eastAsia"/>
        </w:rPr>
        <w:t>故选</w:t>
      </w:r>
      <w:r>
        <w:t>A．</w:t>
      </w:r>
    </w:p>
    <w:p>
      <w:r>
        <w:t>在本题所给的数据下，竖直上抛运动的上升时间为</w:t>
      </w:r>
    </w:p>
    <w:p>
      <w:r>
        <w:drawing>
          <wp:inline distT="0" distB="0" distL="0" distR="0">
            <wp:extent cx="3246120" cy="691515"/>
            <wp:effectExtent l="19050" t="0" r="0" b="0"/>
            <wp:docPr id="283" name="图片 121"/>
            <wp:cNvGraphicFramePr/>
            <a:graphic xmlns:a="http://schemas.openxmlformats.org/drawingml/2006/main">
              <a:graphicData uri="http://schemas.openxmlformats.org/drawingml/2006/picture">
                <pic:pic xmlns:pic="http://schemas.openxmlformats.org/drawingml/2006/picture">
                  <pic:nvPicPr>
                    <pic:cNvPr id="283" name="图片 121"/>
                    <pic:cNvPicPr/>
                  </pic:nvPicPr>
                  <pic:blipFill>
                    <a:blip r:embed="rId44" cstate="print"/>
                    <a:stretch>
                      <a:fillRect/>
                    </a:stretch>
                  </pic:blipFill>
                  <pic:spPr>
                    <a:xfrm>
                      <a:off x="0" y="0"/>
                      <a:ext cx="3246120" cy="691896"/>
                    </a:xfrm>
                    <a:prstGeom prst="rect">
                      <a:avLst/>
                    </a:prstGeom>
                  </pic:spPr>
                </pic:pic>
              </a:graphicData>
            </a:graphic>
          </wp:inline>
        </w:drawing>
      </w:r>
    </w:p>
    <w:p>
      <w:r>
        <w:rPr>
          <w:rFonts w:hint="eastAsia"/>
        </w:rPr>
        <w:t>可见</w:t>
      </w:r>
      <w:r>
        <w:t>4 s正好是物体的落地时间．显然物体落地时的位移为零，有些考生据此直接选A．注意，这</w:t>
      </w:r>
      <w:r>
        <w:rPr>
          <w:rFonts w:hint="eastAsia"/>
        </w:rPr>
        <w:t>只是本题所给条件下的特例，建议考生还是直接用位移公式求解，不易失误．</w:t>
      </w:r>
    </w:p>
    <w:p>
      <w:r>
        <w:t>3．【参考答案】  B</w:t>
      </w:r>
    </w:p>
    <w:p>
      <w:r>
        <w:t>【解题指要】  本题考查的知识点是波形图．从静态来看，波形图是指某一时刻的波形．从动</w:t>
      </w:r>
      <w:r>
        <w:rPr>
          <w:rFonts w:hint="eastAsia"/>
        </w:rPr>
        <w:t>态来看，在波传播的过程中，波形图沿波的传播方向行进．</w:t>
      </w:r>
      <w:r>
        <w:t>简谐波的波形图以速度ν沿波的传播方向前进，只要从图中判断波形图的前进方向就可以</w:t>
      </w:r>
      <w:r>
        <w:rPr>
          <w:rFonts w:hint="eastAsia"/>
        </w:rPr>
        <w:t>确定波的传播方向．</w:t>
      </w:r>
    </w:p>
    <w:p>
      <w:r>
        <w:drawing>
          <wp:inline distT="0" distB="0" distL="0" distR="0">
            <wp:extent cx="5274310" cy="1312545"/>
            <wp:effectExtent l="19050" t="0" r="2540" b="0"/>
            <wp:docPr id="284" name="图片 122"/>
            <wp:cNvGraphicFramePr/>
            <a:graphic xmlns:a="http://schemas.openxmlformats.org/drawingml/2006/main">
              <a:graphicData uri="http://schemas.openxmlformats.org/drawingml/2006/picture">
                <pic:pic xmlns:pic="http://schemas.openxmlformats.org/drawingml/2006/picture">
                  <pic:nvPicPr>
                    <pic:cNvPr id="284" name="图片 122"/>
                    <pic:cNvPicPr/>
                  </pic:nvPicPr>
                  <pic:blipFill>
                    <a:blip r:embed="rId45" cstate="print"/>
                    <a:stretch>
                      <a:fillRect/>
                    </a:stretch>
                  </pic:blipFill>
                  <pic:spPr>
                    <a:xfrm>
                      <a:off x="0" y="0"/>
                      <a:ext cx="5274310" cy="1312545"/>
                    </a:xfrm>
                    <a:prstGeom prst="rect">
                      <a:avLst/>
                    </a:prstGeom>
                  </pic:spPr>
                </pic:pic>
              </a:graphicData>
            </a:graphic>
          </wp:inline>
        </w:drawing>
      </w:r>
    </w:p>
    <w:p>
      <w:r>
        <w:t>4．【参考答案】  D</w:t>
      </w:r>
      <w:r>
        <w:rPr>
          <w:rFonts w:hint="eastAsia"/>
          <w:lang w:val="en-US" w:eastAsia="zh-CN"/>
        </w:rPr>
        <w:t xml:space="preserve"> </w:t>
      </w:r>
    </w:p>
    <w:p>
      <w:r>
        <w:t>【解题指要】  本题考查的知识点是气体的功、理想气体的内能以及内能与功、热传递的关系．气体的功与它的体积有关．当气体膨胀时，体积增加，气体对外界做功；当气体压缩时，体积减小，外界对气体做功．一定质量的理想气体的内能决定于它的温度，温度上升内能增加，温度下降内能减少，温度不变内能不变．按题意知，一定质量的理想气体经历了等温膨胀过程，体积增大，温度不变．因此，气体对外界做功，内能不变，排除B、C．根据内能与功和热传递的关系知，当气</w:t>
      </w:r>
      <w:r>
        <w:rPr>
          <w:rFonts w:hint="eastAsia"/>
        </w:rPr>
        <w:t>体对外做功时内能要减小，只有同时吸热的情形下才能保持内能不变，故选</w:t>
      </w:r>
      <w:r>
        <w:t>D．</w:t>
      </w:r>
    </w:p>
    <w:p>
      <w:r>
        <w:t>5．【参考答案】  C</w:t>
      </w:r>
    </w:p>
    <w:p>
      <w:r>
        <w:t>【解题指要】  本题考查的基本规律是：感应电动势、右手定则、磁场对通电导线的作用力、左手定则．铜棒在磁场中切割磁感线时产生了感应电动势，感应电动势的方向由右手定则确定．通电的铜棒在磁场中受到磁场力的作用(安培力)，磁场力的方向由左手定则确定．由右手定则知，ab上感应电动势的方向(即ab上感应电流的方向)由b→a，这表明a点的电势比b点的电势高，U</w:t>
      </w:r>
      <w:r>
        <w:rPr>
          <w:vertAlign w:val="subscript"/>
        </w:rPr>
        <w:t>a</w:t>
      </w:r>
      <w:r>
        <w:t>&gt;U</w:t>
      </w:r>
      <w:r>
        <w:rPr>
          <w:vertAlign w:val="subscript"/>
        </w:rPr>
        <w:t>b</w:t>
      </w:r>
      <w:r>
        <w:t>，排</w:t>
      </w:r>
      <w:r>
        <w:rPr>
          <w:rFonts w:hint="eastAsia"/>
        </w:rPr>
        <w:t>除</w:t>
      </w:r>
      <w:r>
        <w:t>A、B．</w:t>
      </w:r>
      <w:r>
        <w:rPr>
          <w:rFonts w:hint="eastAsia"/>
        </w:rPr>
        <w:t>再用左手定则，可以判断磁场力</w:t>
      </w:r>
      <w:r>
        <w:t>Fm的方向向左，故选C．</w:t>
      </w:r>
      <w:r>
        <w:rPr>
          <w:rFonts w:hint="eastAsia"/>
        </w:rPr>
        <w:t>在用右手定则判断感应电动势时，必须注意在</w:t>
      </w:r>
      <w:r>
        <w:t>ab上感应电动势的方向是由低电势指向高电</w:t>
      </w:r>
      <w:r>
        <w:rPr>
          <w:rFonts w:hint="eastAsia"/>
        </w:rPr>
        <w:t>势的．有的考生因为感应电流由</w:t>
      </w:r>
      <w:r>
        <w:t>b向a而误判U</w:t>
      </w:r>
      <w:r>
        <w:rPr>
          <w:vertAlign w:val="subscript"/>
        </w:rPr>
        <w:t>b</w:t>
      </w:r>
      <w:r>
        <w:t>&gt;U</w:t>
      </w:r>
      <w:r>
        <w:rPr>
          <w:vertAlign w:val="subscript"/>
        </w:rPr>
        <w:t>a</w:t>
      </w:r>
      <w:r>
        <w:t>．其实，只有在外电路中电流是由高电势处</w:t>
      </w:r>
      <w:r>
        <w:rPr>
          <w:rFonts w:hint="eastAsia"/>
        </w:rPr>
        <w:t>流向低电势处，在电源中则是由低电势处流向高电势处．铜棒</w:t>
      </w:r>
      <w:r>
        <w:t>ab是闭合电路中的电源，棒中的电流是由低电势流向高电势</w:t>
      </w:r>
      <w:r>
        <w:rPr>
          <w:rFonts w:hint="eastAsia"/>
        </w:rPr>
        <w:t>的，即</w:t>
      </w:r>
      <w:r>
        <w:t>U</w:t>
      </w:r>
      <w:r>
        <w:rPr>
          <w:vertAlign w:val="subscript"/>
        </w:rPr>
        <w:t>a</w:t>
      </w:r>
      <w:r>
        <w:t>&gt;U</w:t>
      </w:r>
      <w:r>
        <w:rPr>
          <w:vertAlign w:val="subscript"/>
        </w:rPr>
        <w:t>b</w:t>
      </w:r>
      <w:r>
        <w:t>．解本题时需要同时应用左手定则和右手定则．必须注意两</w:t>
      </w:r>
      <w:r>
        <w:rPr>
          <w:rFonts w:hint="eastAsia"/>
        </w:rPr>
        <w:t>者的区别，切勿混淆．左手定则表示“电、磁、力”的关系，右手定则表示“电、磁、动”的关系，如图</w:t>
      </w:r>
      <w:r>
        <w:t>4－11所示．</w:t>
      </w:r>
    </w:p>
    <w:p>
      <w:r>
        <w:drawing>
          <wp:inline distT="0" distB="0" distL="0" distR="0">
            <wp:extent cx="1541780" cy="1112520"/>
            <wp:effectExtent l="19050" t="0" r="762" b="0"/>
            <wp:docPr id="285" name="图片 123"/>
            <wp:cNvGraphicFramePr/>
            <a:graphic xmlns:a="http://schemas.openxmlformats.org/drawingml/2006/main">
              <a:graphicData uri="http://schemas.openxmlformats.org/drawingml/2006/picture">
                <pic:pic xmlns:pic="http://schemas.openxmlformats.org/drawingml/2006/picture">
                  <pic:nvPicPr>
                    <pic:cNvPr id="285" name="图片 123"/>
                    <pic:cNvPicPr/>
                  </pic:nvPicPr>
                  <pic:blipFill>
                    <a:blip r:embed="rId46" cstate="print"/>
                    <a:stretch>
                      <a:fillRect/>
                    </a:stretch>
                  </pic:blipFill>
                  <pic:spPr>
                    <a:xfrm>
                      <a:off x="0" y="0"/>
                      <a:ext cx="1542288" cy="1112520"/>
                    </a:xfrm>
                    <a:prstGeom prst="rect">
                      <a:avLst/>
                    </a:prstGeom>
                  </pic:spPr>
                </pic:pic>
              </a:graphicData>
            </a:graphic>
          </wp:inline>
        </w:drawing>
      </w:r>
    </w:p>
    <w:p>
      <w:r>
        <w:t>6．【参考答案】  A</w:t>
      </w:r>
    </w:p>
    <w:p>
      <w:r>
        <w:t>【解题指要】  本题的考点是电容器电容的大小与介质的关系以及电容器公式．</w:t>
      </w:r>
    </w:p>
    <w:p>
      <w:r>
        <w:t>我们知道，当平行板电容器中插入介质板后可以使电容C增大．此外，由图4－3知，平行板电容器充电后未接电源，所以它所带的电荷量Q不会改变．根据电容器公式</w:t>
      </w:r>
    </w:p>
    <w:p>
      <w:r>
        <w:drawing>
          <wp:inline distT="0" distB="0" distL="0" distR="0">
            <wp:extent cx="307340" cy="246380"/>
            <wp:effectExtent l="19050" t="0" r="0" b="0"/>
            <wp:docPr id="286" name="图片 124"/>
            <wp:cNvGraphicFramePr/>
            <a:graphic xmlns:a="http://schemas.openxmlformats.org/drawingml/2006/main">
              <a:graphicData uri="http://schemas.openxmlformats.org/drawingml/2006/picture">
                <pic:pic xmlns:pic="http://schemas.openxmlformats.org/drawingml/2006/picture">
                  <pic:nvPicPr>
                    <pic:cNvPr id="286" name="图片 124"/>
                    <pic:cNvPicPr/>
                  </pic:nvPicPr>
                  <pic:blipFill>
                    <a:blip r:embed="rId47" cstate="print"/>
                    <a:stretch>
                      <a:fillRect/>
                    </a:stretch>
                  </pic:blipFill>
                  <pic:spPr>
                    <a:xfrm>
                      <a:off x="0" y="0"/>
                      <a:ext cx="307848" cy="246888"/>
                    </a:xfrm>
                    <a:prstGeom prst="rect">
                      <a:avLst/>
                    </a:prstGeom>
                  </pic:spPr>
                </pic:pic>
              </a:graphicData>
            </a:graphic>
          </wp:inline>
        </w:drawing>
      </w:r>
    </w:p>
    <w:p>
      <w:r>
        <w:t>知，在Q不变时，U与C成反比．因此C增大则U减小，故选A．</w:t>
      </w:r>
    </w:p>
    <w:p>
      <w:r>
        <w:t>请考生思考：平行板电容器中插入介质块后，电容器中的电场强度E是否改变?</w:t>
      </w:r>
    </w:p>
    <w:p>
      <w:r>
        <w:t>7．【参考答案】  C</w:t>
      </w:r>
    </w:p>
    <w:p>
      <w:r>
        <w:t>【解题指要】  本题考查的知识点是简谐运动的图像和简谐运动的基本过程．</w:t>
      </w:r>
    </w:p>
    <w:p>
      <w:r>
        <w:t>题意是给出振动曲线，要求判断质点某时刻的运动情况．由振动曲线可知，质点在t：0时由平衡位置开始沿y轴正方向做简谐运动，它在t=1 s时振动了半周回到平衡位置，然后沿y轴负方向运动，到t=2 s时完成了一个全振动过程，回到平衡位置，继后</w:t>
      </w:r>
      <w:r>
        <w:rPr>
          <w:rFonts w:hint="eastAsia"/>
        </w:rPr>
        <w:t>周而复始地运动．</w:t>
      </w:r>
      <w:r>
        <w:t>当质点做简谐运动时，在端点时的速度为零，然后向平衡位置方向运动，速度增大，在平衡位置时速度最大．质点在端点时位移最大，弹力最大，加速度也最大；质点在平衡位置时，位移为零，弹力为零，加速度等于零．t=1 s时质点位于平衡位置，加速度为零，排除A、B．质点沿y轴负方向运动，所以速度为负，故选C．在振动曲线上，曲线上某点的切线方向表示该点的运动方向．显然在t=1 s点，切线的方向斜向下，所以速度是负的．</w:t>
      </w:r>
    </w:p>
    <w:p>
      <w:r>
        <w:t>8．【参考答案】  B</w:t>
      </w:r>
    </w:p>
    <w:p>
      <w:r>
        <w:t>【解题指要】  正确解答此题，首先必须准确地掌握同分异构体的概念，即只有分子式相同、结构不同的有机物，才互称同分异构体．其次，应能根据有机物的名称，写出正确的结构简式和分子式．本题中涉及的有机物有乙烷、乙烯、丙烯、丙烷、丁烷和2</w:t>
      </w:r>
      <w:r>
        <w:rPr>
          <w:rFonts w:hint="eastAsia"/>
        </w:rPr>
        <w:t>-</w:t>
      </w:r>
      <w:r>
        <w:t>甲基丙烷6种，它们的结构简式和分子式分别是：</w:t>
      </w:r>
    </w:p>
    <w:p>
      <w:r>
        <w:drawing>
          <wp:inline distT="0" distB="0" distL="0" distR="0">
            <wp:extent cx="4010660" cy="350520"/>
            <wp:effectExtent l="19050" t="0" r="8382" b="0"/>
            <wp:docPr id="287" name="图片 125"/>
            <wp:cNvGraphicFramePr/>
            <a:graphic xmlns:a="http://schemas.openxmlformats.org/drawingml/2006/main">
              <a:graphicData uri="http://schemas.openxmlformats.org/drawingml/2006/picture">
                <pic:pic xmlns:pic="http://schemas.openxmlformats.org/drawingml/2006/picture">
                  <pic:nvPicPr>
                    <pic:cNvPr id="287" name="图片 125"/>
                    <pic:cNvPicPr/>
                  </pic:nvPicPr>
                  <pic:blipFill>
                    <a:blip r:embed="rId48" cstate="print"/>
                    <a:stretch>
                      <a:fillRect/>
                    </a:stretch>
                  </pic:blipFill>
                  <pic:spPr>
                    <a:xfrm>
                      <a:off x="0" y="0"/>
                      <a:ext cx="4011168" cy="350520"/>
                    </a:xfrm>
                    <a:prstGeom prst="rect">
                      <a:avLst/>
                    </a:prstGeom>
                  </pic:spPr>
                </pic:pic>
              </a:graphicData>
            </a:graphic>
          </wp:inline>
        </w:drawing>
      </w:r>
      <w:r>
        <w:drawing>
          <wp:inline distT="0" distB="0" distL="0" distR="0">
            <wp:extent cx="5019675" cy="527050"/>
            <wp:effectExtent l="19050" t="0" r="9144" b="0"/>
            <wp:docPr id="288" name="图片 126"/>
            <wp:cNvGraphicFramePr/>
            <a:graphic xmlns:a="http://schemas.openxmlformats.org/drawingml/2006/main">
              <a:graphicData uri="http://schemas.openxmlformats.org/drawingml/2006/picture">
                <pic:pic xmlns:pic="http://schemas.openxmlformats.org/drawingml/2006/picture">
                  <pic:nvPicPr>
                    <pic:cNvPr id="288" name="图片 126"/>
                    <pic:cNvPicPr/>
                  </pic:nvPicPr>
                  <pic:blipFill>
                    <a:blip r:embed="rId49" cstate="print"/>
                    <a:stretch>
                      <a:fillRect/>
                    </a:stretch>
                  </pic:blipFill>
                  <pic:spPr>
                    <a:xfrm>
                      <a:off x="0" y="0"/>
                      <a:ext cx="5020056" cy="527304"/>
                    </a:xfrm>
                    <a:prstGeom prst="rect">
                      <a:avLst/>
                    </a:prstGeom>
                  </pic:spPr>
                </pic:pic>
              </a:graphicData>
            </a:graphic>
          </wp:inline>
        </w:drawing>
      </w:r>
    </w:p>
    <w:p>
      <w:r>
        <w:t>由此可知，丁烷和2</w:t>
      </w:r>
      <w:r>
        <w:rPr>
          <w:rFonts w:hint="eastAsia"/>
        </w:rPr>
        <w:t>-</w:t>
      </w:r>
      <w:r>
        <w:t>甲基丙烷互为同分异构体，即8选项正确．</w:t>
      </w:r>
    </w:p>
    <w:p>
      <w:r>
        <w:t>9．【参考答案】  D</w:t>
      </w:r>
    </w:p>
    <w:p>
      <w:r>
        <w:t>【解题指要】  CO有剧毒，能严重危害人体健康．人若吸人少量C</w:t>
      </w:r>
      <w:r>
        <w:rPr>
          <w:rFonts w:hint="eastAsia"/>
        </w:rPr>
        <w:t>O</w:t>
      </w:r>
      <w:r>
        <w:t>会感到头痛，吸入较多量C</w:t>
      </w:r>
      <w:r>
        <w:rPr>
          <w:rFonts w:hint="eastAsia"/>
        </w:rPr>
        <w:t>O</w:t>
      </w:r>
      <w:r>
        <w:t>就会因缺乏氧气而死亡．所以C</w:t>
      </w:r>
      <w:r>
        <w:rPr>
          <w:rFonts w:hint="eastAsia"/>
        </w:rPr>
        <w:t>O</w:t>
      </w:r>
      <w:r>
        <w:t>是大气的主要污染物之一．N</w:t>
      </w:r>
      <w:r>
        <w:rPr>
          <w:rFonts w:hint="eastAsia"/>
        </w:rPr>
        <w:t>O</w:t>
      </w:r>
      <w:r>
        <w:rPr>
          <w:vertAlign w:val="subscript"/>
        </w:rPr>
        <w:t>2</w:t>
      </w:r>
      <w:r>
        <w:t>是一种有毒气体，是造成光化学烟雾的主要因素．光化学烟雾刺激呼吸器官，使人生病</w:t>
      </w:r>
      <w:r>
        <w:rPr>
          <w:rFonts w:hint="eastAsia"/>
        </w:rPr>
        <w:t>甚至死亡．</w:t>
      </w:r>
      <w:r>
        <w:t>N</w:t>
      </w:r>
      <w:r>
        <w:rPr>
          <w:rFonts w:hint="eastAsia"/>
        </w:rPr>
        <w:t>O</w:t>
      </w:r>
      <w:r>
        <w:rPr>
          <w:vertAlign w:val="subscript"/>
        </w:rPr>
        <w:t>2</w:t>
      </w:r>
      <w:r>
        <w:t>也是形成酸雨的原因之一．S</w:t>
      </w:r>
      <w:r>
        <w:rPr>
          <w:rFonts w:hint="eastAsia"/>
        </w:rPr>
        <w:t>O</w:t>
      </w:r>
      <w:r>
        <w:rPr>
          <w:vertAlign w:val="subscript"/>
        </w:rPr>
        <w:t>2</w:t>
      </w:r>
      <w:r>
        <w:t>也是一种有毒气体，它对人体的直接危害是引起呼吸道疾病，严重时还会使人死亡．另</w:t>
      </w:r>
      <w:r>
        <w:rPr>
          <w:rFonts w:hint="eastAsia"/>
        </w:rPr>
        <w:t>外，空气中的</w:t>
      </w:r>
      <w:r>
        <w:t>S</w:t>
      </w:r>
      <w:r>
        <w:rPr>
          <w:rFonts w:hint="eastAsia"/>
        </w:rPr>
        <w:t>O</w:t>
      </w:r>
      <w:r>
        <w:rPr>
          <w:vertAlign w:val="subscript"/>
        </w:rPr>
        <w:t>2</w:t>
      </w:r>
      <w:r>
        <w:t>在氧气和水</w:t>
      </w:r>
      <w:r>
        <w:rPr>
          <w:rFonts w:hint="eastAsia"/>
        </w:rPr>
        <w:t>的共同作用下，会形成酸雾，进而形成酸雨．所以</w:t>
      </w:r>
      <w:r>
        <w:t>S</w:t>
      </w:r>
      <w:r>
        <w:rPr>
          <w:rFonts w:hint="eastAsia"/>
        </w:rPr>
        <w:t>O</w:t>
      </w:r>
      <w:r>
        <w:rPr>
          <w:vertAlign w:val="subscript"/>
        </w:rPr>
        <w:t>2</w:t>
      </w:r>
      <w:r>
        <w:t>是污染大气的</w:t>
      </w:r>
      <w:r>
        <w:rPr>
          <w:rFonts w:hint="eastAsia"/>
        </w:rPr>
        <w:t>主要有害物质之一．</w:t>
      </w:r>
      <w:r>
        <w:t>N</w:t>
      </w:r>
      <w:r>
        <w:rPr>
          <w:vertAlign w:val="subscript"/>
        </w:rPr>
        <w:t>2</w:t>
      </w:r>
      <w:r>
        <w:t>是空气的主要成分之一，在空气中的含量达到78％之多，一般不会造成对大气的污染．</w:t>
      </w:r>
    </w:p>
    <w:p>
      <w:r>
        <w:t>10．【参考答案】  C</w:t>
      </w:r>
    </w:p>
    <w:p>
      <w:r>
        <w:t>【解题指要】  (1)要想知道元素在周期表中的位置，需知道元素的原子序数．由氢化物的</w:t>
      </w:r>
      <w:r>
        <w:rPr>
          <w:rFonts w:hint="eastAsia"/>
        </w:rPr>
        <w:t>分子式</w:t>
      </w:r>
      <w:r>
        <w:t>RH</w:t>
      </w:r>
      <w:r>
        <w:rPr>
          <w:vertAlign w:val="subscript"/>
        </w:rPr>
        <w:t>4</w:t>
      </w:r>
      <w:r>
        <w:t>可知，其最高价氧化物的分子式为R</w:t>
      </w:r>
      <w:r>
        <w:rPr>
          <w:rFonts w:hint="eastAsia"/>
        </w:rPr>
        <w:t>O</w:t>
      </w:r>
      <w:r>
        <w:rPr>
          <w:vertAlign w:val="subscript"/>
        </w:rPr>
        <w:t>2</w:t>
      </w:r>
      <w:r>
        <w:t>．设R的原子质量数为x，则</w:t>
      </w:r>
    </w:p>
    <w:p>
      <w:r>
        <w:drawing>
          <wp:inline distT="0" distB="0" distL="0" distR="0">
            <wp:extent cx="5274310" cy="808990"/>
            <wp:effectExtent l="19050" t="0" r="2540" b="0"/>
            <wp:docPr id="289" name="图片 127"/>
            <wp:cNvGraphicFramePr/>
            <a:graphic xmlns:a="http://schemas.openxmlformats.org/drawingml/2006/main">
              <a:graphicData uri="http://schemas.openxmlformats.org/drawingml/2006/picture">
                <pic:pic xmlns:pic="http://schemas.openxmlformats.org/drawingml/2006/picture">
                  <pic:nvPicPr>
                    <pic:cNvPr id="289" name="图片 127"/>
                    <pic:cNvPicPr/>
                  </pic:nvPicPr>
                  <pic:blipFill>
                    <a:blip r:embed="rId50" cstate="print"/>
                    <a:stretch>
                      <a:fillRect/>
                    </a:stretch>
                  </pic:blipFill>
                  <pic:spPr>
                    <a:xfrm>
                      <a:off x="0" y="0"/>
                      <a:ext cx="5274310" cy="808990"/>
                    </a:xfrm>
                    <a:prstGeom prst="rect">
                      <a:avLst/>
                    </a:prstGeom>
                  </pic:spPr>
                </pic:pic>
              </a:graphicData>
            </a:graphic>
          </wp:inline>
        </w:drawing>
      </w:r>
    </w:p>
    <w:p>
      <w:r>
        <w:t>11．【参考答案】  B</w:t>
      </w:r>
    </w:p>
    <w:p>
      <w:r>
        <w:t>【解题指要】  除杂质的试剂(或干燥剂)应与杂质(或水)反应，生成能与主要成分分离开来的生成物，而不能与主要成分发生化学反应．</w:t>
      </w:r>
    </w:p>
    <w:p>
      <w:r>
        <w:t>A选项正确．因水蒸气可被固态NaOH吸收，也可与Ca</w:t>
      </w:r>
      <w:r>
        <w:rPr>
          <w:rFonts w:hint="eastAsia"/>
        </w:rPr>
        <w:t>O</w:t>
      </w:r>
      <w:r>
        <w:t>发生如下反应：</w:t>
      </w:r>
    </w:p>
    <w:p>
      <w:r>
        <w:drawing>
          <wp:inline distT="0" distB="0" distL="0" distR="0">
            <wp:extent cx="5274310" cy="1862455"/>
            <wp:effectExtent l="19050" t="0" r="2540" b="0"/>
            <wp:docPr id="290" name="图片 128"/>
            <wp:cNvGraphicFramePr/>
            <a:graphic xmlns:a="http://schemas.openxmlformats.org/drawingml/2006/main">
              <a:graphicData uri="http://schemas.openxmlformats.org/drawingml/2006/picture">
                <pic:pic xmlns:pic="http://schemas.openxmlformats.org/drawingml/2006/picture">
                  <pic:nvPicPr>
                    <pic:cNvPr id="290" name="图片 128"/>
                    <pic:cNvPicPr/>
                  </pic:nvPicPr>
                  <pic:blipFill>
                    <a:blip r:embed="rId51" cstate="print"/>
                    <a:stretch>
                      <a:fillRect/>
                    </a:stretch>
                  </pic:blipFill>
                  <pic:spPr>
                    <a:xfrm>
                      <a:off x="0" y="0"/>
                      <a:ext cx="5274310" cy="1862455"/>
                    </a:xfrm>
                    <a:prstGeom prst="rect">
                      <a:avLst/>
                    </a:prstGeom>
                  </pic:spPr>
                </pic:pic>
              </a:graphicData>
            </a:graphic>
          </wp:inline>
        </w:drawing>
      </w:r>
    </w:p>
    <w:p>
      <w:r>
        <w:t>12．【参考答案】  D</w:t>
      </w:r>
    </w:p>
    <w:p>
      <w:r>
        <w:t>【解题指要】  解答此题主要考虑两个条件：</w:t>
      </w:r>
    </w:p>
    <w:p>
      <w:r>
        <w:rPr>
          <w:rFonts w:hint="eastAsia" w:ascii="宋体" w:hAnsi="宋体" w:eastAsia="宋体" w:cs="宋体"/>
        </w:rPr>
        <w:t>①</w:t>
      </w:r>
      <w:r>
        <w:t>制取气体的反应类型要相同．如“固+固→气”与“固+液→气”，其反应类型不同，采</w:t>
      </w:r>
      <w:r>
        <w:rPr>
          <w:rFonts w:hint="eastAsia"/>
        </w:rPr>
        <w:t>用的制取装置也不可能相同．</w:t>
      </w:r>
    </w:p>
    <w:p>
      <w:r>
        <w:rPr>
          <w:rFonts w:hint="eastAsia" w:ascii="宋体" w:hAnsi="宋体" w:eastAsia="宋体" w:cs="宋体"/>
        </w:rPr>
        <w:t>②</w:t>
      </w:r>
      <w:r>
        <w:t>反应条件要相同．如“固+液→气”这一类型中，有加热和不加热之分．反应条件不同，</w:t>
      </w:r>
      <w:r>
        <w:rPr>
          <w:rFonts w:hint="eastAsia"/>
        </w:rPr>
        <w:t>采用的制取装置也不可能相同．</w:t>
      </w:r>
    </w:p>
    <w:p>
      <w:r>
        <w:rPr>
          <w:rFonts w:hint="eastAsia"/>
        </w:rPr>
        <w:t>在</w:t>
      </w:r>
      <w:r>
        <w:t>D选项中，制取NH</w:t>
      </w:r>
      <w:r>
        <w:rPr>
          <w:vertAlign w:val="subscript"/>
        </w:rPr>
        <w:t>3</w:t>
      </w:r>
      <w:r>
        <w:t>、CH</w:t>
      </w:r>
      <w:r>
        <w:rPr>
          <w:vertAlign w:val="subscript"/>
        </w:rPr>
        <w:t>4</w:t>
      </w:r>
      <w:r>
        <w:t>、</w:t>
      </w:r>
      <w:r>
        <w:rPr>
          <w:rFonts w:hint="eastAsia"/>
        </w:rPr>
        <w:t>O</w:t>
      </w:r>
      <w:r>
        <w:rPr>
          <w:vertAlign w:val="subscript"/>
        </w:rPr>
        <w:t>2</w:t>
      </w:r>
      <w:r>
        <w:t>都属于“固+固→气”一类，且均需加热．所以D选项正确．</w:t>
      </w:r>
    </w:p>
    <w:p>
      <w:r>
        <w:t>13．【参考答案】  D</w:t>
      </w:r>
    </w:p>
    <w:p>
      <w:r>
        <w:rPr>
          <w:rFonts w:hint="eastAsia"/>
        </w:rPr>
        <w:t>【解题指要】</w:t>
      </w:r>
      <w:r>
        <w:t xml:space="preserve">  A选项中氨水为弱电解质，正确的离子方程式为</w:t>
      </w:r>
    </w:p>
    <w:p>
      <w:r>
        <w:drawing>
          <wp:inline distT="0" distB="0" distL="0" distR="0">
            <wp:extent cx="4111625" cy="1167130"/>
            <wp:effectExtent l="19050" t="0" r="3048" b="0"/>
            <wp:docPr id="291" name="图片 129"/>
            <wp:cNvGraphicFramePr/>
            <a:graphic xmlns:a="http://schemas.openxmlformats.org/drawingml/2006/main">
              <a:graphicData uri="http://schemas.openxmlformats.org/drawingml/2006/picture">
                <pic:pic xmlns:pic="http://schemas.openxmlformats.org/drawingml/2006/picture">
                  <pic:nvPicPr>
                    <pic:cNvPr id="291" name="图片 129"/>
                    <pic:cNvPicPr/>
                  </pic:nvPicPr>
                  <pic:blipFill>
                    <a:blip r:embed="rId52" cstate="print"/>
                    <a:stretch>
                      <a:fillRect/>
                    </a:stretch>
                  </pic:blipFill>
                  <pic:spPr>
                    <a:xfrm>
                      <a:off x="0" y="0"/>
                      <a:ext cx="4111752" cy="1167384"/>
                    </a:xfrm>
                    <a:prstGeom prst="rect">
                      <a:avLst/>
                    </a:prstGeom>
                  </pic:spPr>
                </pic:pic>
              </a:graphicData>
            </a:graphic>
          </wp:inline>
        </w:drawing>
      </w:r>
    </w:p>
    <w:p>
      <w:r>
        <w:t>14．【参考答案】  A</w:t>
      </w:r>
    </w:p>
    <w:p>
      <w:r>
        <w:t>【解题指要】  (1)Mg、Fe、Zn与盐酸反应均呈+2价，只有A1与盐酸反应时呈+3价，但A1</w:t>
      </w:r>
      <w:r>
        <w:rPr>
          <w:rFonts w:hint="eastAsia"/>
        </w:rPr>
        <w:t>与盐酸反应生成</w:t>
      </w:r>
      <w:r>
        <w:t>1 mo</w:t>
      </w:r>
      <w:r>
        <w:rPr>
          <w:rFonts w:hint="eastAsia"/>
        </w:rPr>
        <w:t>l</w:t>
      </w:r>
      <w:r>
        <w:t>H</w:t>
      </w:r>
      <w:r>
        <w:rPr>
          <w:vertAlign w:val="subscript"/>
        </w:rPr>
        <w:t>2</w:t>
      </w:r>
      <w:r>
        <w:t>时，需A1的质量为</w:t>
      </w:r>
    </w:p>
    <w:p>
      <w:r>
        <w:drawing>
          <wp:inline distT="0" distB="0" distL="0" distR="0">
            <wp:extent cx="2023745" cy="865505"/>
            <wp:effectExtent l="19050" t="0" r="0" b="0"/>
            <wp:docPr id="292" name="图片 130"/>
            <wp:cNvGraphicFramePr/>
            <a:graphic xmlns:a="http://schemas.openxmlformats.org/drawingml/2006/main">
              <a:graphicData uri="http://schemas.openxmlformats.org/drawingml/2006/picture">
                <pic:pic xmlns:pic="http://schemas.openxmlformats.org/drawingml/2006/picture">
                  <pic:nvPicPr>
                    <pic:cNvPr id="292" name="图片 130"/>
                    <pic:cNvPicPr/>
                  </pic:nvPicPr>
                  <pic:blipFill>
                    <a:blip r:embed="rId53" cstate="print"/>
                    <a:stretch>
                      <a:fillRect/>
                    </a:stretch>
                  </pic:blipFill>
                  <pic:spPr>
                    <a:xfrm>
                      <a:off x="0" y="0"/>
                      <a:ext cx="2023872" cy="865632"/>
                    </a:xfrm>
                    <a:prstGeom prst="rect">
                      <a:avLst/>
                    </a:prstGeom>
                  </pic:spPr>
                </pic:pic>
              </a:graphicData>
            </a:graphic>
          </wp:inline>
        </w:drawing>
      </w:r>
    </w:p>
    <w:p>
      <w:r>
        <w:t>(2)设金属混合物的平均相对原子质量为y(金属均按2价计算)，则</w:t>
      </w:r>
    </w:p>
    <w:p>
      <w:r>
        <w:drawing>
          <wp:inline distT="0" distB="0" distL="0" distR="0">
            <wp:extent cx="1724660" cy="904875"/>
            <wp:effectExtent l="19050" t="0" r="8382" b="0"/>
            <wp:docPr id="293" name="图片 131"/>
            <wp:cNvGraphicFramePr/>
            <a:graphic xmlns:a="http://schemas.openxmlformats.org/drawingml/2006/main">
              <a:graphicData uri="http://schemas.openxmlformats.org/drawingml/2006/picture">
                <pic:pic xmlns:pic="http://schemas.openxmlformats.org/drawingml/2006/picture">
                  <pic:nvPicPr>
                    <pic:cNvPr id="293" name="图片 131"/>
                    <pic:cNvPicPr/>
                  </pic:nvPicPr>
                  <pic:blipFill>
                    <a:blip r:embed="rId54" cstate="print"/>
                    <a:stretch>
                      <a:fillRect/>
                    </a:stretch>
                  </pic:blipFill>
                  <pic:spPr>
                    <a:xfrm>
                      <a:off x="0" y="0"/>
                      <a:ext cx="1725168" cy="905256"/>
                    </a:xfrm>
                    <a:prstGeom prst="rect">
                      <a:avLst/>
                    </a:prstGeom>
                  </pic:spPr>
                </pic:pic>
              </a:graphicData>
            </a:graphic>
          </wp:inline>
        </w:drawing>
      </w:r>
    </w:p>
    <w:p>
      <w:r>
        <w:t>即混合物的平均相对原子质量为30．</w:t>
      </w:r>
    </w:p>
    <w:p>
      <w:r>
        <w:t>(3)由两种金属组成的混合物且其平均相对原子质量为30，则其中必有一种金属的相对原</w:t>
      </w:r>
      <w:r>
        <w:rPr>
          <w:rFonts w:hint="eastAsia"/>
        </w:rPr>
        <w:t>子质量大于</w:t>
      </w:r>
      <w:r>
        <w:t>30，另一种金属的相对原子质量小于30．C选项，M</w:t>
      </w:r>
      <w:r>
        <w:rPr>
          <w:rFonts w:hint="eastAsia"/>
        </w:rPr>
        <w:t>g</w:t>
      </w:r>
      <w:r>
        <w:t>为24，</w:t>
      </w:r>
      <w:r>
        <w:rPr>
          <w:rFonts w:hint="eastAsia"/>
        </w:rPr>
        <w:t>Z</w:t>
      </w:r>
      <w:r>
        <w:t>n为65．D选项，A1看做+2价时，其相对原子质量为18；Fe为56．所以C、D选项均可．A选项，M</w:t>
      </w:r>
      <w:r>
        <w:rPr>
          <w:rFonts w:hint="eastAsia"/>
        </w:rPr>
        <w:t>g</w:t>
      </w:r>
      <w:r>
        <w:t>为24，A1为18(+2价时)，都小于30，所以A选项是不可能的．B选项，虽然Ag不与盐酸反应，但因Mg可与盐酸反应放出H</w:t>
      </w:r>
      <w:r>
        <w:rPr>
          <w:vertAlign w:val="subscript"/>
        </w:rPr>
        <w:t>2</w:t>
      </w:r>
      <w:r>
        <w:t>，且Mg的相对原子质量小于30，所以Ag与Mg</w:t>
      </w:r>
      <w:r>
        <w:rPr>
          <w:rFonts w:hint="eastAsia"/>
        </w:rPr>
        <w:t>组成的混合物也符合要求．</w:t>
      </w:r>
    </w:p>
    <w:p>
      <w:r>
        <w:t>15．【参考答案】  D</w:t>
      </w:r>
    </w:p>
    <w:p>
      <w:r>
        <w:t>【解题指要】  溶液中含有NaOH和CH</w:t>
      </w:r>
      <w:r>
        <w:rPr>
          <w:vertAlign w:val="subscript"/>
        </w:rPr>
        <w:t>3</w:t>
      </w:r>
      <w:r>
        <w:t>COOH的物质的量分别为</w:t>
      </w:r>
    </w:p>
    <w:p>
      <w:r>
        <w:drawing>
          <wp:inline distT="0" distB="0" distL="0" distR="0">
            <wp:extent cx="2621280" cy="322580"/>
            <wp:effectExtent l="19050" t="0" r="7620" b="0"/>
            <wp:docPr id="294" name="图片 132"/>
            <wp:cNvGraphicFramePr/>
            <a:graphic xmlns:a="http://schemas.openxmlformats.org/drawingml/2006/main">
              <a:graphicData uri="http://schemas.openxmlformats.org/drawingml/2006/picture">
                <pic:pic xmlns:pic="http://schemas.openxmlformats.org/drawingml/2006/picture">
                  <pic:nvPicPr>
                    <pic:cNvPr id="294" name="图片 132"/>
                    <pic:cNvPicPr/>
                  </pic:nvPicPr>
                  <pic:blipFill>
                    <a:blip r:embed="rId55" cstate="print"/>
                    <a:stretch>
                      <a:fillRect/>
                    </a:stretch>
                  </pic:blipFill>
                  <pic:spPr>
                    <a:xfrm>
                      <a:off x="0" y="0"/>
                      <a:ext cx="2621280" cy="323088"/>
                    </a:xfrm>
                    <a:prstGeom prst="rect">
                      <a:avLst/>
                    </a:prstGeom>
                  </pic:spPr>
                </pic:pic>
              </a:graphicData>
            </a:graphic>
          </wp:inline>
        </w:drawing>
      </w:r>
    </w:p>
    <w:p>
      <w:r>
        <w:drawing>
          <wp:inline distT="0" distB="0" distL="0" distR="0">
            <wp:extent cx="5274310" cy="2040255"/>
            <wp:effectExtent l="0" t="0" r="2540" b="17145"/>
            <wp:docPr id="295" name="图片 133"/>
            <wp:cNvGraphicFramePr/>
            <a:graphic xmlns:a="http://schemas.openxmlformats.org/drawingml/2006/main">
              <a:graphicData uri="http://schemas.openxmlformats.org/drawingml/2006/picture">
                <pic:pic xmlns:pic="http://schemas.openxmlformats.org/drawingml/2006/picture">
                  <pic:nvPicPr>
                    <pic:cNvPr id="295" name="图片 133"/>
                    <pic:cNvPicPr/>
                  </pic:nvPicPr>
                  <pic:blipFill>
                    <a:blip r:embed="rId56" cstate="print"/>
                    <a:stretch>
                      <a:fillRect/>
                    </a:stretch>
                  </pic:blipFill>
                  <pic:spPr>
                    <a:xfrm>
                      <a:off x="0" y="0"/>
                      <a:ext cx="5274310" cy="2040255"/>
                    </a:xfrm>
                    <a:prstGeom prst="rect">
                      <a:avLst/>
                    </a:prstGeom>
                  </pic:spPr>
                </pic:pic>
              </a:graphicData>
            </a:graphic>
          </wp:inline>
        </w:drawing>
      </w:r>
    </w:p>
    <w:p>
      <w:r>
        <w:rPr>
          <w:rFonts w:hint="eastAsia"/>
        </w:rPr>
        <w:t>非选择题</w:t>
      </w:r>
    </w:p>
    <w:p>
      <w:r>
        <w:rPr>
          <w:rFonts w:hint="eastAsia"/>
        </w:rPr>
        <w:t>二、填空题</w:t>
      </w:r>
    </w:p>
    <w:p>
      <w:r>
        <w:t>16．【参考答案】  如图4—12所示</w:t>
      </w:r>
    </w:p>
    <w:p>
      <w:r>
        <w:t>【解题指要】  本题的考点是光的反射定律、折射定律和光的</w:t>
      </w:r>
      <w:r>
        <w:rPr>
          <w:rFonts w:hint="eastAsia"/>
        </w:rPr>
        <w:t>全反射．</w:t>
      </w:r>
    </w:p>
    <w:p>
      <w:r>
        <w:t>当光从一种介质射到另一种介质时，一束入射光在介质的分</w:t>
      </w:r>
      <w:r>
        <w:rPr>
          <w:rFonts w:hint="eastAsia"/>
        </w:rPr>
        <w:t>界面通常会分成反射光和折射光两束．反射光线满足反射定律，折射光线遵从折射定律．</w:t>
      </w:r>
      <w:r>
        <w:t>由反射定律知，反射角等于入射角，由此立即可以画出反射</w:t>
      </w:r>
      <w:r>
        <w:rPr>
          <w:rFonts w:hint="eastAsia"/>
        </w:rPr>
        <w:t>光线，如图</w:t>
      </w:r>
      <w:r>
        <w:t>4一12所示．</w:t>
      </w:r>
    </w:p>
    <w:p>
      <w:r>
        <w:drawing>
          <wp:inline distT="0" distB="0" distL="0" distR="0">
            <wp:extent cx="1392555" cy="1191260"/>
            <wp:effectExtent l="19050" t="0" r="0" b="0"/>
            <wp:docPr id="296" name="图片 134"/>
            <wp:cNvGraphicFramePr/>
            <a:graphic xmlns:a="http://schemas.openxmlformats.org/drawingml/2006/main">
              <a:graphicData uri="http://schemas.openxmlformats.org/drawingml/2006/picture">
                <pic:pic xmlns:pic="http://schemas.openxmlformats.org/drawingml/2006/picture">
                  <pic:nvPicPr>
                    <pic:cNvPr id="296" name="图片 134"/>
                    <pic:cNvPicPr/>
                  </pic:nvPicPr>
                  <pic:blipFill>
                    <a:blip r:embed="rId57" cstate="print"/>
                    <a:stretch>
                      <a:fillRect/>
                    </a:stretch>
                  </pic:blipFill>
                  <pic:spPr>
                    <a:xfrm>
                      <a:off x="0" y="0"/>
                      <a:ext cx="1392936" cy="1191768"/>
                    </a:xfrm>
                    <a:prstGeom prst="rect">
                      <a:avLst/>
                    </a:prstGeom>
                  </pic:spPr>
                </pic:pic>
              </a:graphicData>
            </a:graphic>
          </wp:inline>
        </w:drawing>
      </w:r>
    </w:p>
    <w:p>
      <w:r>
        <w:t>解题时先不必急于面出折射光线，而首先仔细分析题意，由题意知，光是从水射向空气，水相对空气而言是光密介质，因此本题是由光密介质射向光疏介质的情形，在这种情形下要注意可能发生全反射．当入射光由光密介质射人光疏介质时，只要入射角大于全反射的临界角，则发生全反射现象，没有折射光线．光从介质射入空气时全反射的临界角是</w:t>
      </w:r>
    </w:p>
    <w:p>
      <w:r>
        <w:drawing>
          <wp:inline distT="0" distB="0" distL="0" distR="0">
            <wp:extent cx="3063240" cy="1844040"/>
            <wp:effectExtent l="19050" t="0" r="3810" b="0"/>
            <wp:docPr id="297" name="图片 135"/>
            <wp:cNvGraphicFramePr/>
            <a:graphic xmlns:a="http://schemas.openxmlformats.org/drawingml/2006/main">
              <a:graphicData uri="http://schemas.openxmlformats.org/drawingml/2006/picture">
                <pic:pic xmlns:pic="http://schemas.openxmlformats.org/drawingml/2006/picture">
                  <pic:nvPicPr>
                    <pic:cNvPr id="297" name="图片 135"/>
                    <pic:cNvPicPr/>
                  </pic:nvPicPr>
                  <pic:blipFill>
                    <a:blip r:embed="rId58" cstate="print"/>
                    <a:stretch>
                      <a:fillRect/>
                    </a:stretch>
                  </pic:blipFill>
                  <pic:spPr>
                    <a:xfrm>
                      <a:off x="0" y="0"/>
                      <a:ext cx="3063240" cy="1844040"/>
                    </a:xfrm>
                    <a:prstGeom prst="rect">
                      <a:avLst/>
                    </a:prstGeom>
                  </pic:spPr>
                </pic:pic>
              </a:graphicData>
            </a:graphic>
          </wp:inline>
        </w:drawing>
      </w:r>
    </w:p>
    <w:p>
      <w:r>
        <w:t>由此可知θ</w:t>
      </w:r>
      <w:r>
        <w:rPr>
          <w:vertAlign w:val="subscript"/>
        </w:rPr>
        <w:t>i</w:t>
      </w:r>
      <w:r>
        <w:t>&gt;θ</w:t>
      </w:r>
      <w:r>
        <w:rPr>
          <w:vertAlign w:val="subscript"/>
        </w:rPr>
        <w:t>c</w:t>
      </w:r>
    </w:p>
    <w:p>
      <w:r>
        <w:t>显然在本题的条件下发生全反射，无折射光线．</w:t>
      </w:r>
    </w:p>
    <w:p>
      <w:r>
        <w:t>有些考生没有仔细分析题意，直接用折射定律求折射角，根据折射定律知</w:t>
      </w:r>
    </w:p>
    <w:p>
      <w:r>
        <w:drawing>
          <wp:inline distT="0" distB="0" distL="0" distR="0">
            <wp:extent cx="3739515" cy="822960"/>
            <wp:effectExtent l="19050" t="0" r="0" b="0"/>
            <wp:docPr id="298" name="图片 136"/>
            <wp:cNvGraphicFramePr/>
            <a:graphic xmlns:a="http://schemas.openxmlformats.org/drawingml/2006/main">
              <a:graphicData uri="http://schemas.openxmlformats.org/drawingml/2006/picture">
                <pic:pic xmlns:pic="http://schemas.openxmlformats.org/drawingml/2006/picture">
                  <pic:nvPicPr>
                    <pic:cNvPr id="298" name="图片 136"/>
                    <pic:cNvPicPr/>
                  </pic:nvPicPr>
                  <pic:blipFill>
                    <a:blip r:embed="rId59" cstate="print"/>
                    <a:stretch>
                      <a:fillRect/>
                    </a:stretch>
                  </pic:blipFill>
                  <pic:spPr>
                    <a:xfrm>
                      <a:off x="0" y="0"/>
                      <a:ext cx="3739896" cy="822960"/>
                    </a:xfrm>
                    <a:prstGeom prst="rect">
                      <a:avLst/>
                    </a:prstGeom>
                  </pic:spPr>
                </pic:pic>
              </a:graphicData>
            </a:graphic>
          </wp:inline>
        </w:drawing>
      </w:r>
    </w:p>
    <w:p>
      <w:r>
        <w:drawing>
          <wp:inline distT="0" distB="0" distL="0" distR="0">
            <wp:extent cx="4465320" cy="179705"/>
            <wp:effectExtent l="19050" t="0" r="0" b="0"/>
            <wp:docPr id="299" name="图片 137"/>
            <wp:cNvGraphicFramePr/>
            <a:graphic xmlns:a="http://schemas.openxmlformats.org/drawingml/2006/main">
              <a:graphicData uri="http://schemas.openxmlformats.org/drawingml/2006/picture">
                <pic:pic xmlns:pic="http://schemas.openxmlformats.org/drawingml/2006/picture">
                  <pic:nvPicPr>
                    <pic:cNvPr id="299" name="图片 137"/>
                    <pic:cNvPicPr/>
                  </pic:nvPicPr>
                  <pic:blipFill>
                    <a:blip r:embed="rId60" cstate="print"/>
                    <a:stretch>
                      <a:fillRect/>
                    </a:stretch>
                  </pic:blipFill>
                  <pic:spPr>
                    <a:xfrm>
                      <a:off x="0" y="0"/>
                      <a:ext cx="4465320" cy="179832"/>
                    </a:xfrm>
                    <a:prstGeom prst="rect">
                      <a:avLst/>
                    </a:prstGeom>
                  </pic:spPr>
                </pic:pic>
              </a:graphicData>
            </a:graphic>
          </wp:inline>
        </w:drawing>
      </w:r>
    </w:p>
    <w:p>
      <w:r>
        <w:t>17．</w:t>
      </w:r>
    </w:p>
    <w:p>
      <w:r>
        <w:drawing>
          <wp:inline distT="0" distB="0" distL="0" distR="0">
            <wp:extent cx="947420" cy="243840"/>
            <wp:effectExtent l="19050" t="0" r="4572" b="0"/>
            <wp:docPr id="300" name="图片 138"/>
            <wp:cNvGraphicFramePr/>
            <a:graphic xmlns:a="http://schemas.openxmlformats.org/drawingml/2006/main">
              <a:graphicData uri="http://schemas.openxmlformats.org/drawingml/2006/picture">
                <pic:pic xmlns:pic="http://schemas.openxmlformats.org/drawingml/2006/picture">
                  <pic:nvPicPr>
                    <pic:cNvPr id="300" name="图片 138"/>
                    <pic:cNvPicPr/>
                  </pic:nvPicPr>
                  <pic:blipFill>
                    <a:blip r:embed="rId61" cstate="print"/>
                    <a:stretch>
                      <a:fillRect/>
                    </a:stretch>
                  </pic:blipFill>
                  <pic:spPr>
                    <a:xfrm>
                      <a:off x="0" y="0"/>
                      <a:ext cx="947928" cy="243840"/>
                    </a:xfrm>
                    <a:prstGeom prst="rect">
                      <a:avLst/>
                    </a:prstGeom>
                  </pic:spPr>
                </pic:pic>
              </a:graphicData>
            </a:graphic>
          </wp:inline>
        </w:drawing>
      </w:r>
    </w:p>
    <w:p>
      <w:r>
        <w:t>【解题指要】  本题是静电学和动力学结合的试题，考查的知识点是电场力和牛顿第二</w:t>
      </w:r>
      <w:r>
        <w:rPr>
          <w:rFonts w:hint="eastAsia"/>
        </w:rPr>
        <w:t>定律．</w:t>
      </w:r>
    </w:p>
    <w:p>
      <w:r>
        <w:t>先分析第一种情形．负电荷受到向上的电场力F</w:t>
      </w:r>
      <w:r>
        <w:rPr>
          <w:vertAlign w:val="subscript"/>
        </w:rPr>
        <w:t>e</w:t>
      </w:r>
      <w:r>
        <w:t>的作用，重力G竖直向下．G大于F</w:t>
      </w:r>
      <w:r>
        <w:rPr>
          <w:vertAlign w:val="subscript"/>
        </w:rPr>
        <w:t>e</w:t>
      </w:r>
      <w:r>
        <w:t>所以合</w:t>
      </w:r>
      <w:r>
        <w:rPr>
          <w:rFonts w:hint="eastAsia"/>
        </w:rPr>
        <w:t>外力向下，加速度向下．</w:t>
      </w:r>
    </w:p>
    <w:p>
      <w:r>
        <w:t>电荷所受的电场力为</w:t>
      </w:r>
    </w:p>
    <w:p>
      <w:r>
        <w:t>F</w:t>
      </w:r>
      <w:r>
        <w:rPr>
          <w:vertAlign w:val="subscript"/>
        </w:rPr>
        <w:t>e</w:t>
      </w:r>
      <w:r>
        <w:t>=2qE</w:t>
      </w:r>
    </w:p>
    <w:p>
      <w:r>
        <w:rPr>
          <w:rFonts w:hint="eastAsia"/>
        </w:rPr>
        <w:t>重力为</w:t>
      </w:r>
      <w:r>
        <w:t xml:space="preserve">    G=mg</w:t>
      </w:r>
    </w:p>
    <w:p>
      <w:r>
        <w:rPr>
          <w:rFonts w:hint="eastAsia"/>
        </w:rPr>
        <w:t>取竖直向下为正方向，则合外力为</w:t>
      </w:r>
    </w:p>
    <w:p>
      <w:r>
        <w:t>F=mg－2qE</w:t>
      </w:r>
    </w:p>
    <w:p>
      <w:r>
        <w:t>由牛顿第二定律知</w:t>
      </w:r>
    </w:p>
    <w:p>
      <w:r>
        <w:t>m</w:t>
      </w:r>
      <w:r>
        <w:rPr>
          <w:rFonts w:hint="eastAsia"/>
        </w:rPr>
        <w:t>g</w:t>
      </w:r>
      <w:r>
        <w:t xml:space="preserve">一2qE=ma    </w:t>
      </w:r>
      <w:r>
        <w:rPr>
          <w:rFonts w:hint="eastAsia" w:ascii="宋体" w:hAnsi="宋体" w:eastAsia="宋体" w:cs="宋体"/>
        </w:rPr>
        <w:t>①</w:t>
      </w:r>
    </w:p>
    <w:p>
      <w:r>
        <w:t>再分析第二种情形．已知此情形下加速度向上，所以电场力F</w:t>
      </w:r>
      <w:r>
        <w:rPr>
          <w:vertAlign w:val="subscript"/>
        </w:rPr>
        <w:t>e</w:t>
      </w:r>
      <w:r>
        <w:t>大于重力G．取竖直向上为正</w:t>
      </w:r>
      <w:r>
        <w:rPr>
          <w:rFonts w:hint="eastAsia"/>
        </w:rPr>
        <w:t>方向，写出牛顿方程有</w:t>
      </w:r>
    </w:p>
    <w:p>
      <w:r>
        <w:t>F</w:t>
      </w:r>
      <w:r>
        <w:rPr>
          <w:vertAlign w:val="subscript"/>
        </w:rPr>
        <w:t>e</w:t>
      </w:r>
      <w:r>
        <w:t>一G=ma</w:t>
      </w:r>
    </w:p>
    <w:p>
      <w:r>
        <w:rPr>
          <w:rFonts w:hint="eastAsia"/>
        </w:rPr>
        <w:t>把</w:t>
      </w:r>
      <w:r>
        <w:t xml:space="preserve">    F</w:t>
      </w:r>
      <w:r>
        <w:rPr>
          <w:vertAlign w:val="subscript"/>
        </w:rPr>
        <w:t>e</w:t>
      </w:r>
      <w:r>
        <w:t>=3qE</w:t>
      </w:r>
    </w:p>
    <w:p>
      <w:r>
        <w:rPr>
          <w:rFonts w:hint="eastAsia"/>
        </w:rPr>
        <w:t>代入上式得</w:t>
      </w:r>
    </w:p>
    <w:p>
      <w:r>
        <w:t xml:space="preserve">3qE—mg=ma    </w:t>
      </w:r>
      <w:r>
        <w:rPr>
          <w:rFonts w:hint="eastAsia" w:ascii="宋体" w:hAnsi="宋体" w:eastAsia="宋体" w:cs="宋体"/>
        </w:rPr>
        <w:t>②</w:t>
      </w:r>
    </w:p>
    <w:p>
      <w:r>
        <w:rPr>
          <w:rFonts w:hint="eastAsia"/>
        </w:rPr>
        <w:t>由式①、②得</w:t>
      </w:r>
    </w:p>
    <w:p>
      <w:r>
        <w:drawing>
          <wp:inline distT="0" distB="0" distL="0" distR="0">
            <wp:extent cx="5274310" cy="1692275"/>
            <wp:effectExtent l="19050" t="0" r="2540" b="0"/>
            <wp:docPr id="301" name="图片 139"/>
            <wp:cNvGraphicFramePr/>
            <a:graphic xmlns:a="http://schemas.openxmlformats.org/drawingml/2006/main">
              <a:graphicData uri="http://schemas.openxmlformats.org/drawingml/2006/picture">
                <pic:pic xmlns:pic="http://schemas.openxmlformats.org/drawingml/2006/picture">
                  <pic:nvPicPr>
                    <pic:cNvPr id="301" name="图片 139"/>
                    <pic:cNvPicPr/>
                  </pic:nvPicPr>
                  <pic:blipFill>
                    <a:blip r:embed="rId62" cstate="print"/>
                    <a:stretch>
                      <a:fillRect/>
                    </a:stretch>
                  </pic:blipFill>
                  <pic:spPr>
                    <a:xfrm>
                      <a:off x="0" y="0"/>
                      <a:ext cx="5274310" cy="1692275"/>
                    </a:xfrm>
                    <a:prstGeom prst="rect">
                      <a:avLst/>
                    </a:prstGeom>
                  </pic:spPr>
                </pic:pic>
              </a:graphicData>
            </a:graphic>
          </wp:inline>
        </w:drawing>
      </w:r>
    </w:p>
    <w:p>
      <w:r>
        <w:drawing>
          <wp:inline distT="0" distB="0" distL="0" distR="0">
            <wp:extent cx="4775835" cy="782955"/>
            <wp:effectExtent l="19050" t="0" r="5334" b="0"/>
            <wp:docPr id="302" name="图片 140"/>
            <wp:cNvGraphicFramePr/>
            <a:graphic xmlns:a="http://schemas.openxmlformats.org/drawingml/2006/main">
              <a:graphicData uri="http://schemas.openxmlformats.org/drawingml/2006/picture">
                <pic:pic xmlns:pic="http://schemas.openxmlformats.org/drawingml/2006/picture">
                  <pic:nvPicPr>
                    <pic:cNvPr id="302" name="图片 140"/>
                    <pic:cNvPicPr/>
                  </pic:nvPicPr>
                  <pic:blipFill>
                    <a:blip r:embed="rId63" cstate="print"/>
                    <a:stretch>
                      <a:fillRect/>
                    </a:stretch>
                  </pic:blipFill>
                  <pic:spPr>
                    <a:xfrm>
                      <a:off x="0" y="0"/>
                      <a:ext cx="4776216" cy="783336"/>
                    </a:xfrm>
                    <a:prstGeom prst="rect">
                      <a:avLst/>
                    </a:prstGeom>
                  </pic:spPr>
                </pic:pic>
              </a:graphicData>
            </a:graphic>
          </wp:inline>
        </w:drawing>
      </w:r>
    </w:p>
    <w:p>
      <w:r>
        <w:t>18．【参考答案】mgs  －mg(h+s)</w:t>
      </w:r>
    </w:p>
    <w:p>
      <w:r>
        <w:t>【解题指要】  本题的考点是重力的功、阻力的功、动能定理．</w:t>
      </w:r>
    </w:p>
    <w:p>
      <w:r>
        <w:t>解本题最简捷的方法是对重锤开始下落到陷入地面的全过程用动能定理．在整个过程中只</w:t>
      </w:r>
      <w:r>
        <w:rPr>
          <w:rFonts w:hint="eastAsia"/>
        </w:rPr>
        <w:t>有重力和阻力做功，重力做正功，阻力做负功．</w:t>
      </w:r>
    </w:p>
    <w:p>
      <w:r>
        <w:drawing>
          <wp:inline distT="0" distB="0" distL="0" distR="0">
            <wp:extent cx="4989195" cy="2185035"/>
            <wp:effectExtent l="19050" t="0" r="1524" b="0"/>
            <wp:docPr id="303" name="图片 141"/>
            <wp:cNvGraphicFramePr/>
            <a:graphic xmlns:a="http://schemas.openxmlformats.org/drawingml/2006/main">
              <a:graphicData uri="http://schemas.openxmlformats.org/drawingml/2006/picture">
                <pic:pic xmlns:pic="http://schemas.openxmlformats.org/drawingml/2006/picture">
                  <pic:nvPicPr>
                    <pic:cNvPr id="303" name="图片 141"/>
                    <pic:cNvPicPr/>
                  </pic:nvPicPr>
                  <pic:blipFill>
                    <a:blip r:embed="rId64" cstate="print"/>
                    <a:stretch>
                      <a:fillRect/>
                    </a:stretch>
                  </pic:blipFill>
                  <pic:spPr>
                    <a:xfrm>
                      <a:off x="0" y="0"/>
                      <a:ext cx="4989576" cy="2185416"/>
                    </a:xfrm>
                    <a:prstGeom prst="rect">
                      <a:avLst/>
                    </a:prstGeom>
                  </pic:spPr>
                </pic:pic>
              </a:graphicData>
            </a:graphic>
          </wp:inline>
        </w:drawing>
      </w:r>
    </w:p>
    <w:p>
      <w:r>
        <w:t>有的考生把全过程分成两个过程考虑，第一个过程是重锤做自由落体运动，第二个过程是重锤陷入地面中，然后再对两个过程分别用动能定理解题．在第一个过程中只有重力做功；在第二个过程中重力做正功，阻力做负功．这样的解题方法比较麻烦，容易造成失误．此外，必须注意题意求陷入地面过程中重力的功，而不是全过程中重力的功，有的考生在第一个空格中误答为mg(h+s)．</w:t>
      </w:r>
    </w:p>
    <w:p>
      <w:r>
        <w:t>19．</w:t>
      </w:r>
    </w:p>
    <w:p>
      <w:r>
        <w:drawing>
          <wp:inline distT="0" distB="0" distL="0" distR="0">
            <wp:extent cx="2084705" cy="261620"/>
            <wp:effectExtent l="19050" t="0" r="0" b="0"/>
            <wp:docPr id="304" name="图片 142"/>
            <wp:cNvGraphicFramePr/>
            <a:graphic xmlns:a="http://schemas.openxmlformats.org/drawingml/2006/main">
              <a:graphicData uri="http://schemas.openxmlformats.org/drawingml/2006/picture">
                <pic:pic xmlns:pic="http://schemas.openxmlformats.org/drawingml/2006/picture">
                  <pic:nvPicPr>
                    <pic:cNvPr id="304" name="图片 142"/>
                    <pic:cNvPicPr/>
                  </pic:nvPicPr>
                  <pic:blipFill>
                    <a:blip r:embed="rId65" cstate="print"/>
                    <a:stretch>
                      <a:fillRect/>
                    </a:stretch>
                  </pic:blipFill>
                  <pic:spPr>
                    <a:xfrm>
                      <a:off x="0" y="0"/>
                      <a:ext cx="2084832" cy="262128"/>
                    </a:xfrm>
                    <a:prstGeom prst="rect">
                      <a:avLst/>
                    </a:prstGeom>
                  </pic:spPr>
                </pic:pic>
              </a:graphicData>
            </a:graphic>
          </wp:inline>
        </w:drawing>
      </w:r>
    </w:p>
    <w:p>
      <w:r>
        <w:t>【解题指要】  本题是力学、电学综合试题．考查的知识点有：匀速直线运动、电磁感应定律、感应电动势、闭合电路欧姆定律和右手定则．</w:t>
      </w:r>
    </w:p>
    <w:p>
      <w:r>
        <w:t>在图示的位置中，虽然线圈在运动，但是ba、cd两边上感应电动势的大小相等、方向相反，相互抵消，线圈的感应电动势为零，无感应电流．从整个线圈来看，通过线圈的磁通量不变，由法拉第电磁感应定律知，线圈的感应电流为零．当cd边开始离开磁场时，cd上无感应电动势，但ba边上有感应电动势，线圈的感应电动势就等于ba上的感应电动势，所以线圈中有感应电流．</w:t>
      </w:r>
      <w:r>
        <w:rPr>
          <w:rFonts w:hint="eastAsia"/>
        </w:rPr>
        <w:t>或者从</w:t>
      </w:r>
      <w:r>
        <w:t>整个线圈来看，随着cd边离开磁场，通过线圈的磁通量减小，因此根据法拉第电磁感应定律知线圈中有感应电流．显然当ba边离开磁场时，整个线圈全部离开磁场，线圈上不再有电流了．因此线圈中电流持续的时间为从cd离开磁场开始到ba也离开磁场为止．这段时间内线圈平动的距离为bc的长度</w:t>
      </w:r>
      <w:r>
        <w:rPr>
          <w:rFonts w:hint="eastAsia"/>
        </w:rPr>
        <w:t>l</w:t>
      </w:r>
      <w:r>
        <w:rPr>
          <w:vertAlign w:val="subscript"/>
        </w:rPr>
        <w:t>2</w:t>
      </w:r>
      <w:r>
        <w:t>，速度为ν，因此电流持续的时间为</w:t>
      </w:r>
    </w:p>
    <w:p>
      <w:pPr>
        <w:rPr>
          <w:rFonts w:hint="eastAsia"/>
        </w:rPr>
      </w:pPr>
      <w:r>
        <w:drawing>
          <wp:inline distT="0" distB="0" distL="0" distR="0">
            <wp:extent cx="271145" cy="267970"/>
            <wp:effectExtent l="19050" t="0" r="0" b="0"/>
            <wp:docPr id="305" name="图片 143"/>
            <wp:cNvGraphicFramePr/>
            <a:graphic xmlns:a="http://schemas.openxmlformats.org/drawingml/2006/main">
              <a:graphicData uri="http://schemas.openxmlformats.org/drawingml/2006/picture">
                <pic:pic xmlns:pic="http://schemas.openxmlformats.org/drawingml/2006/picture">
                  <pic:nvPicPr>
                    <pic:cNvPr id="305" name="图片 143"/>
                    <pic:cNvPicPr/>
                  </pic:nvPicPr>
                  <pic:blipFill>
                    <a:blip r:embed="rId66" cstate="print"/>
                    <a:stretch>
                      <a:fillRect/>
                    </a:stretch>
                  </pic:blipFill>
                  <pic:spPr>
                    <a:xfrm>
                      <a:off x="0" y="0"/>
                      <a:ext cx="271272" cy="268224"/>
                    </a:xfrm>
                    <a:prstGeom prst="rect">
                      <a:avLst/>
                    </a:prstGeom>
                  </pic:spPr>
                </pic:pic>
              </a:graphicData>
            </a:graphic>
          </wp:inline>
        </w:drawing>
      </w:r>
    </w:p>
    <w:p>
      <w:r>
        <w:rPr>
          <w:rFonts w:hint="eastAsia"/>
        </w:rPr>
        <w:t>根据闭合电路的欧姆定律，感应电流的大小为</w:t>
      </w:r>
    </w:p>
    <w:p>
      <w:r>
        <w:drawing>
          <wp:inline distT="0" distB="0" distL="0" distR="0">
            <wp:extent cx="280035" cy="246380"/>
            <wp:effectExtent l="19050" t="0" r="5334" b="0"/>
            <wp:docPr id="306" name="图片 144"/>
            <wp:cNvGraphicFramePr/>
            <a:graphic xmlns:a="http://schemas.openxmlformats.org/drawingml/2006/main">
              <a:graphicData uri="http://schemas.openxmlformats.org/drawingml/2006/picture">
                <pic:pic xmlns:pic="http://schemas.openxmlformats.org/drawingml/2006/picture">
                  <pic:nvPicPr>
                    <pic:cNvPr id="306" name="图片 144"/>
                    <pic:cNvPicPr/>
                  </pic:nvPicPr>
                  <pic:blipFill>
                    <a:blip r:embed="rId67" cstate="print"/>
                    <a:stretch>
                      <a:fillRect/>
                    </a:stretch>
                  </pic:blipFill>
                  <pic:spPr>
                    <a:xfrm>
                      <a:off x="0" y="0"/>
                      <a:ext cx="280416" cy="246888"/>
                    </a:xfrm>
                    <a:prstGeom prst="rect">
                      <a:avLst/>
                    </a:prstGeom>
                  </pic:spPr>
                </pic:pic>
              </a:graphicData>
            </a:graphic>
          </wp:inline>
        </w:drawing>
      </w:r>
    </w:p>
    <w:p>
      <w:r>
        <w:rPr>
          <w:rFonts w:hint="eastAsia"/>
        </w:rPr>
        <w:t>由感应电动势公式知</w:t>
      </w:r>
    </w:p>
    <w:p>
      <w:r>
        <w:drawing>
          <wp:inline distT="0" distB="0" distL="0" distR="0">
            <wp:extent cx="401955" cy="115570"/>
            <wp:effectExtent l="19050" t="0" r="0" b="0"/>
            <wp:docPr id="307" name="图片 145"/>
            <wp:cNvGraphicFramePr/>
            <a:graphic xmlns:a="http://schemas.openxmlformats.org/drawingml/2006/main">
              <a:graphicData uri="http://schemas.openxmlformats.org/drawingml/2006/picture">
                <pic:pic xmlns:pic="http://schemas.openxmlformats.org/drawingml/2006/picture">
                  <pic:nvPicPr>
                    <pic:cNvPr id="307" name="图片 145"/>
                    <pic:cNvPicPr/>
                  </pic:nvPicPr>
                  <pic:blipFill>
                    <a:blip r:embed="rId68" cstate="print"/>
                    <a:stretch>
                      <a:fillRect/>
                    </a:stretch>
                  </pic:blipFill>
                  <pic:spPr>
                    <a:xfrm>
                      <a:off x="0" y="0"/>
                      <a:ext cx="402336" cy="115824"/>
                    </a:xfrm>
                    <a:prstGeom prst="rect">
                      <a:avLst/>
                    </a:prstGeom>
                  </pic:spPr>
                </pic:pic>
              </a:graphicData>
            </a:graphic>
          </wp:inline>
        </w:drawing>
      </w:r>
    </w:p>
    <w:p>
      <w:r>
        <w:drawing>
          <wp:inline distT="0" distB="0" distL="0" distR="0">
            <wp:extent cx="3392170" cy="551180"/>
            <wp:effectExtent l="19050" t="0" r="0" b="0"/>
            <wp:docPr id="308" name="图片 146"/>
            <wp:cNvGraphicFramePr/>
            <a:graphic xmlns:a="http://schemas.openxmlformats.org/drawingml/2006/main">
              <a:graphicData uri="http://schemas.openxmlformats.org/drawingml/2006/picture">
                <pic:pic xmlns:pic="http://schemas.openxmlformats.org/drawingml/2006/picture">
                  <pic:nvPicPr>
                    <pic:cNvPr id="308" name="图片 146"/>
                    <pic:cNvPicPr/>
                  </pic:nvPicPr>
                  <pic:blipFill>
                    <a:blip r:embed="rId69" cstate="print"/>
                    <a:stretch>
                      <a:fillRect/>
                    </a:stretch>
                  </pic:blipFill>
                  <pic:spPr>
                    <a:xfrm>
                      <a:off x="0" y="0"/>
                      <a:ext cx="3392424" cy="551688"/>
                    </a:xfrm>
                    <a:prstGeom prst="rect">
                      <a:avLst/>
                    </a:prstGeom>
                  </pic:spPr>
                </pic:pic>
              </a:graphicData>
            </a:graphic>
          </wp:inline>
        </w:drawing>
      </w:r>
    </w:p>
    <w:p>
      <w:r>
        <w:t>用右手定则可以确定ba上感应电动势的方向由a指向b，因此线圈中感应电流的流向为abcda，即顺时针方向．</w:t>
      </w:r>
    </w:p>
    <w:p>
      <w:r>
        <w:t>20．【参考答案】  甲醇</w:t>
      </w:r>
    </w:p>
    <w:p>
      <w:r>
        <w:t>【解题指要】  工业酒精中含有一定量的甲醇，所以工业酒精不能饮用．此题不要求解释为</w:t>
      </w:r>
      <w:r>
        <w:rPr>
          <w:rFonts w:hint="eastAsia"/>
        </w:rPr>
        <w:t>什么，所以只要记住甲醇即可．</w:t>
      </w:r>
    </w:p>
    <w:p>
      <w:r>
        <w:t>21．【参考答案】  乙醛</w:t>
      </w:r>
    </w:p>
    <w:p>
      <w:r>
        <w:t>【解题指要】  (1)在《考试大纲》的范围内．能与金属钠反应生成H</w:t>
      </w:r>
      <w:r>
        <w:rPr>
          <w:rFonts w:hint="eastAsia"/>
          <w:vertAlign w:val="subscript"/>
        </w:rPr>
        <w:t>2</w:t>
      </w:r>
      <w:r>
        <w:t>的有机物有乙醇和</w:t>
      </w:r>
      <w:r>
        <w:rPr>
          <w:rFonts w:hint="eastAsia"/>
        </w:rPr>
        <w:t>乙酸．</w:t>
      </w:r>
    </w:p>
    <w:p>
      <w:r>
        <w:t>(2)有机物的还原产物B和氧化产物A都能与金属钠反应．说明该有机物一定是醛类物</w:t>
      </w:r>
      <w:r>
        <w:rPr>
          <w:rFonts w:hint="eastAsia"/>
        </w:rPr>
        <w:t>质，其氧化产物为酸，还原产物为醇．</w:t>
      </w:r>
    </w:p>
    <w:p>
      <w:r>
        <w:t>(3)根据A、B反应生成C</w:t>
      </w:r>
      <w:r>
        <w:rPr>
          <w:vertAlign w:val="subscript"/>
        </w:rPr>
        <w:t>4</w:t>
      </w:r>
      <w:r>
        <w:t>H</w:t>
      </w:r>
      <w:r>
        <w:rPr>
          <w:vertAlign w:val="subscript"/>
        </w:rPr>
        <w:t>8</w:t>
      </w:r>
      <w:r>
        <w:rPr>
          <w:rFonts w:hint="eastAsia"/>
        </w:rPr>
        <w:t>O</w:t>
      </w:r>
      <w:r>
        <w:rPr>
          <w:vertAlign w:val="subscript"/>
        </w:rPr>
        <w:t>2</w:t>
      </w:r>
      <w:r>
        <w:t>，说明该有机物为乙醛，因为氧化、还原过程中碳原子数是</w:t>
      </w:r>
      <w:r>
        <w:rPr>
          <w:rFonts w:hint="eastAsia"/>
        </w:rPr>
        <w:t>不变的，其反应方程式为</w:t>
      </w:r>
    </w:p>
    <w:p>
      <w:r>
        <w:drawing>
          <wp:inline distT="0" distB="0" distL="0" distR="0">
            <wp:extent cx="3124200" cy="1017905"/>
            <wp:effectExtent l="19050" t="0" r="0" b="0"/>
            <wp:docPr id="309" name="图片 147"/>
            <wp:cNvGraphicFramePr/>
            <a:graphic xmlns:a="http://schemas.openxmlformats.org/drawingml/2006/main">
              <a:graphicData uri="http://schemas.openxmlformats.org/drawingml/2006/picture">
                <pic:pic xmlns:pic="http://schemas.openxmlformats.org/drawingml/2006/picture">
                  <pic:nvPicPr>
                    <pic:cNvPr id="309" name="图片 147"/>
                    <pic:cNvPicPr/>
                  </pic:nvPicPr>
                  <pic:blipFill>
                    <a:blip r:embed="rId70" cstate="print"/>
                    <a:stretch>
                      <a:fillRect/>
                    </a:stretch>
                  </pic:blipFill>
                  <pic:spPr>
                    <a:xfrm>
                      <a:off x="0" y="0"/>
                      <a:ext cx="3124200" cy="1018032"/>
                    </a:xfrm>
                    <a:prstGeom prst="rect">
                      <a:avLst/>
                    </a:prstGeom>
                  </pic:spPr>
                </pic:pic>
              </a:graphicData>
            </a:graphic>
          </wp:inline>
        </w:drawing>
      </w:r>
    </w:p>
    <w:p>
      <w:r>
        <w:rPr>
          <w:rFonts w:hint="eastAsia"/>
        </w:rPr>
        <w:t>所以该有机物是乙醛．</w:t>
      </w:r>
    </w:p>
    <w:p>
      <w:r>
        <w:t>22．【参考答案】减小</w:t>
      </w:r>
    </w:p>
    <w:p>
      <w:r>
        <w:t>【解题指要】  (1)在Na</w:t>
      </w:r>
      <w:r>
        <w:rPr>
          <w:vertAlign w:val="subscript"/>
        </w:rPr>
        <w:t>2</w:t>
      </w:r>
      <w:r>
        <w:t>S溶液中</w:t>
      </w:r>
    </w:p>
    <w:p>
      <w:r>
        <w:drawing>
          <wp:inline distT="0" distB="0" distL="0" distR="0">
            <wp:extent cx="4876800" cy="523875"/>
            <wp:effectExtent l="19050" t="0" r="0" b="0"/>
            <wp:docPr id="310" name="图片 148"/>
            <wp:cNvGraphicFramePr/>
            <a:graphic xmlns:a="http://schemas.openxmlformats.org/drawingml/2006/main">
              <a:graphicData uri="http://schemas.openxmlformats.org/drawingml/2006/picture">
                <pic:pic xmlns:pic="http://schemas.openxmlformats.org/drawingml/2006/picture">
                  <pic:nvPicPr>
                    <pic:cNvPr id="310" name="图片 148"/>
                    <pic:cNvPicPr/>
                  </pic:nvPicPr>
                  <pic:blipFill>
                    <a:blip r:embed="rId71" cstate="print"/>
                    <a:stretch>
                      <a:fillRect/>
                    </a:stretch>
                  </pic:blipFill>
                  <pic:spPr>
                    <a:xfrm>
                      <a:off x="0" y="0"/>
                      <a:ext cx="4876800" cy="524256"/>
                    </a:xfrm>
                    <a:prstGeom prst="rect">
                      <a:avLst/>
                    </a:prstGeom>
                  </pic:spPr>
                </pic:pic>
              </a:graphicData>
            </a:graphic>
          </wp:inline>
        </w:drawing>
      </w:r>
    </w:p>
    <w:p>
      <w:r>
        <w:drawing>
          <wp:inline distT="0" distB="0" distL="0" distR="0">
            <wp:extent cx="5274310" cy="1229995"/>
            <wp:effectExtent l="19050" t="0" r="2540" b="0"/>
            <wp:docPr id="311" name="图片 149"/>
            <wp:cNvGraphicFramePr/>
            <a:graphic xmlns:a="http://schemas.openxmlformats.org/drawingml/2006/main">
              <a:graphicData uri="http://schemas.openxmlformats.org/drawingml/2006/picture">
                <pic:pic xmlns:pic="http://schemas.openxmlformats.org/drawingml/2006/picture">
                  <pic:nvPicPr>
                    <pic:cNvPr id="311" name="图片 149"/>
                    <pic:cNvPicPr/>
                  </pic:nvPicPr>
                  <pic:blipFill>
                    <a:blip r:embed="rId72" cstate="print"/>
                    <a:stretch>
                      <a:fillRect/>
                    </a:stretch>
                  </pic:blipFill>
                  <pic:spPr>
                    <a:xfrm>
                      <a:off x="0" y="0"/>
                      <a:ext cx="5274310" cy="1229995"/>
                    </a:xfrm>
                    <a:prstGeom prst="rect">
                      <a:avLst/>
                    </a:prstGeom>
                  </pic:spPr>
                </pic:pic>
              </a:graphicData>
            </a:graphic>
          </wp:inline>
        </w:drawing>
      </w:r>
    </w:p>
    <w:p>
      <w:r>
        <w:drawing>
          <wp:inline distT="0" distB="0" distL="0" distR="0">
            <wp:extent cx="5274310" cy="480060"/>
            <wp:effectExtent l="19050" t="0" r="2540" b="0"/>
            <wp:docPr id="312" name="图片 150"/>
            <wp:cNvGraphicFramePr/>
            <a:graphic xmlns:a="http://schemas.openxmlformats.org/drawingml/2006/main">
              <a:graphicData uri="http://schemas.openxmlformats.org/drawingml/2006/picture">
                <pic:pic xmlns:pic="http://schemas.openxmlformats.org/drawingml/2006/picture">
                  <pic:nvPicPr>
                    <pic:cNvPr id="312" name="图片 150"/>
                    <pic:cNvPicPr/>
                  </pic:nvPicPr>
                  <pic:blipFill>
                    <a:blip r:embed="rId73" cstate="print"/>
                    <a:stretch>
                      <a:fillRect/>
                    </a:stretch>
                  </pic:blipFill>
                  <pic:spPr>
                    <a:xfrm>
                      <a:off x="0" y="0"/>
                      <a:ext cx="5274310" cy="480060"/>
                    </a:xfrm>
                    <a:prstGeom prst="rect">
                      <a:avLst/>
                    </a:prstGeom>
                  </pic:spPr>
                </pic:pic>
              </a:graphicData>
            </a:graphic>
          </wp:inline>
        </w:drawing>
      </w:r>
    </w:p>
    <w:p>
      <w:r>
        <w:t>23．【参考答案】1．25</w:t>
      </w:r>
    </w:p>
    <w:p>
      <w:r>
        <w:t>【解题指要】  (1)要求得某气体的密度，就应知道该气体的质量和该质量的气体所占有的体积．由题目已知气体质量是7 g，还要求得7 g气体在标准状况下所占有的体积．</w:t>
      </w:r>
    </w:p>
    <w:p>
      <w:r>
        <w:t>(2)根据“7 g某气体与0．5 g氢气所含的分子数目相同”，就是说它们的物质的量相同．因</w:t>
      </w:r>
    </w:p>
    <w:p>
      <w:r>
        <w:drawing>
          <wp:inline distT="0" distB="0" distL="0" distR="0">
            <wp:extent cx="5274310" cy="436880"/>
            <wp:effectExtent l="19050" t="0" r="2540" b="0"/>
            <wp:docPr id="313" name="图片 151"/>
            <wp:cNvGraphicFramePr/>
            <a:graphic xmlns:a="http://schemas.openxmlformats.org/drawingml/2006/main">
              <a:graphicData uri="http://schemas.openxmlformats.org/drawingml/2006/picture">
                <pic:pic xmlns:pic="http://schemas.openxmlformats.org/drawingml/2006/picture">
                  <pic:nvPicPr>
                    <pic:cNvPr id="313" name="图片 151"/>
                    <pic:cNvPicPr/>
                  </pic:nvPicPr>
                  <pic:blipFill>
                    <a:blip r:embed="rId74" cstate="print"/>
                    <a:stretch>
                      <a:fillRect/>
                    </a:stretch>
                  </pic:blipFill>
                  <pic:spPr>
                    <a:xfrm>
                      <a:off x="0" y="0"/>
                      <a:ext cx="5274310" cy="436880"/>
                    </a:xfrm>
                    <a:prstGeom prst="rect">
                      <a:avLst/>
                    </a:prstGeom>
                  </pic:spPr>
                </pic:pic>
              </a:graphicData>
            </a:graphic>
          </wp:inline>
        </w:drawing>
      </w:r>
    </w:p>
    <w:p>
      <w:r>
        <w:drawing>
          <wp:inline distT="0" distB="0" distL="0" distR="0">
            <wp:extent cx="3185160" cy="350520"/>
            <wp:effectExtent l="19050" t="0" r="0" b="0"/>
            <wp:docPr id="314" name="图片 152"/>
            <wp:cNvGraphicFramePr/>
            <a:graphic xmlns:a="http://schemas.openxmlformats.org/drawingml/2006/main">
              <a:graphicData uri="http://schemas.openxmlformats.org/drawingml/2006/picture">
                <pic:pic xmlns:pic="http://schemas.openxmlformats.org/drawingml/2006/picture">
                  <pic:nvPicPr>
                    <pic:cNvPr id="314" name="图片 152"/>
                    <pic:cNvPicPr/>
                  </pic:nvPicPr>
                  <pic:blipFill>
                    <a:blip r:embed="rId75" cstate="print"/>
                    <a:stretch>
                      <a:fillRect/>
                    </a:stretch>
                  </pic:blipFill>
                  <pic:spPr>
                    <a:xfrm>
                      <a:off x="0" y="0"/>
                      <a:ext cx="3185160" cy="350520"/>
                    </a:xfrm>
                    <a:prstGeom prst="rect">
                      <a:avLst/>
                    </a:prstGeom>
                  </pic:spPr>
                </pic:pic>
              </a:graphicData>
            </a:graphic>
          </wp:inline>
        </w:drawing>
      </w:r>
    </w:p>
    <w:p>
      <w:r>
        <w:t>24．</w:t>
      </w:r>
      <w:r>
        <w:drawing>
          <wp:inline distT="0" distB="0" distL="0" distR="0">
            <wp:extent cx="1017905" cy="130810"/>
            <wp:effectExtent l="19050" t="0" r="0" b="0"/>
            <wp:docPr id="315" name="图片 153"/>
            <wp:cNvGraphicFramePr/>
            <a:graphic xmlns:a="http://schemas.openxmlformats.org/drawingml/2006/main">
              <a:graphicData uri="http://schemas.openxmlformats.org/drawingml/2006/picture">
                <pic:pic xmlns:pic="http://schemas.openxmlformats.org/drawingml/2006/picture">
                  <pic:nvPicPr>
                    <pic:cNvPr id="315" name="图片 153"/>
                    <pic:cNvPicPr/>
                  </pic:nvPicPr>
                  <pic:blipFill>
                    <a:blip r:embed="rId76" cstate="print"/>
                    <a:stretch>
                      <a:fillRect/>
                    </a:stretch>
                  </pic:blipFill>
                  <pic:spPr>
                    <a:xfrm>
                      <a:off x="0" y="0"/>
                      <a:ext cx="1018032" cy="131064"/>
                    </a:xfrm>
                    <a:prstGeom prst="rect">
                      <a:avLst/>
                    </a:prstGeom>
                  </pic:spPr>
                </pic:pic>
              </a:graphicData>
            </a:graphic>
          </wp:inline>
        </w:drawing>
      </w:r>
    </w:p>
    <w:p>
      <w:r>
        <w:drawing>
          <wp:inline distT="0" distB="0" distL="0" distR="0">
            <wp:extent cx="5274310" cy="2620010"/>
            <wp:effectExtent l="19050" t="0" r="2540" b="0"/>
            <wp:docPr id="316" name="图片 154"/>
            <wp:cNvGraphicFramePr/>
            <a:graphic xmlns:a="http://schemas.openxmlformats.org/drawingml/2006/main">
              <a:graphicData uri="http://schemas.openxmlformats.org/drawingml/2006/picture">
                <pic:pic xmlns:pic="http://schemas.openxmlformats.org/drawingml/2006/picture">
                  <pic:nvPicPr>
                    <pic:cNvPr id="316" name="图片 154"/>
                    <pic:cNvPicPr/>
                  </pic:nvPicPr>
                  <pic:blipFill>
                    <a:blip r:embed="rId77" cstate="print"/>
                    <a:stretch>
                      <a:fillRect/>
                    </a:stretch>
                  </pic:blipFill>
                  <pic:spPr>
                    <a:xfrm>
                      <a:off x="0" y="0"/>
                      <a:ext cx="5274310" cy="2620010"/>
                    </a:xfrm>
                    <a:prstGeom prst="rect">
                      <a:avLst/>
                    </a:prstGeom>
                  </pic:spPr>
                </pic:pic>
              </a:graphicData>
            </a:graphic>
          </wp:inline>
        </w:drawing>
      </w:r>
    </w:p>
    <w:p>
      <w:r>
        <w:t>25．【参考答案】NH</w:t>
      </w:r>
      <w:r>
        <w:rPr>
          <w:vertAlign w:val="subscript"/>
        </w:rPr>
        <w:t>4</w:t>
      </w:r>
      <w:r>
        <w:t>HS</w:t>
      </w:r>
      <w:r>
        <w:rPr>
          <w:rFonts w:hint="eastAsia"/>
        </w:rPr>
        <w:t>O</w:t>
      </w:r>
      <w:r>
        <w:rPr>
          <w:vertAlign w:val="subscript"/>
        </w:rPr>
        <w:t>4</w:t>
      </w:r>
      <w:r>
        <w:t>、NaHS</w:t>
      </w:r>
      <w:r>
        <w:rPr>
          <w:rFonts w:hint="eastAsia"/>
        </w:rPr>
        <w:t>O</w:t>
      </w:r>
      <w:r>
        <w:rPr>
          <w:vertAlign w:val="subscript"/>
        </w:rPr>
        <w:t>4</w:t>
      </w:r>
      <w:r>
        <w:t>、NaHC</w:t>
      </w:r>
      <w:r>
        <w:rPr>
          <w:rFonts w:hint="eastAsia"/>
        </w:rPr>
        <w:t>O</w:t>
      </w:r>
      <w:r>
        <w:rPr>
          <w:vertAlign w:val="subscript"/>
        </w:rPr>
        <w:t>3</w:t>
      </w:r>
    </w:p>
    <w:p>
      <w:r>
        <w:rPr>
          <w:rFonts w:hint="eastAsia"/>
        </w:rPr>
        <w:t>【解题指要】</w:t>
      </w:r>
      <w:r>
        <w:t xml:space="preserve">  (1)NaHS</w:t>
      </w:r>
      <w:r>
        <w:rPr>
          <w:rFonts w:hint="eastAsia"/>
        </w:rPr>
        <w:t>O</w:t>
      </w:r>
      <w:r>
        <w:rPr>
          <w:vertAlign w:val="subscript"/>
        </w:rPr>
        <w:t>4</w:t>
      </w:r>
      <w:r>
        <w:t>溶液．NaHS</w:t>
      </w:r>
      <w:r>
        <w:rPr>
          <w:rFonts w:hint="eastAsia"/>
        </w:rPr>
        <w:t>O</w:t>
      </w:r>
      <w:r>
        <w:rPr>
          <w:vertAlign w:val="subscript"/>
        </w:rPr>
        <w:t>4</w:t>
      </w:r>
      <w:r>
        <w:t>是强酸的酸式盐，在溶液中发生电离：</w:t>
      </w:r>
    </w:p>
    <w:p>
      <w:r>
        <w:drawing>
          <wp:inline distT="0" distB="0" distL="0" distR="0">
            <wp:extent cx="4218305" cy="1423035"/>
            <wp:effectExtent l="19050" t="0" r="0" b="0"/>
            <wp:docPr id="317" name="图片 155"/>
            <wp:cNvGraphicFramePr/>
            <a:graphic xmlns:a="http://schemas.openxmlformats.org/drawingml/2006/main">
              <a:graphicData uri="http://schemas.openxmlformats.org/drawingml/2006/picture">
                <pic:pic xmlns:pic="http://schemas.openxmlformats.org/drawingml/2006/picture">
                  <pic:nvPicPr>
                    <pic:cNvPr id="317" name="图片 155"/>
                    <pic:cNvPicPr/>
                  </pic:nvPicPr>
                  <pic:blipFill>
                    <a:blip r:embed="rId78" cstate="print"/>
                    <a:stretch>
                      <a:fillRect/>
                    </a:stretch>
                  </pic:blipFill>
                  <pic:spPr>
                    <a:xfrm>
                      <a:off x="0" y="0"/>
                      <a:ext cx="4218432" cy="1423416"/>
                    </a:xfrm>
                    <a:prstGeom prst="rect">
                      <a:avLst/>
                    </a:prstGeom>
                  </pic:spPr>
                </pic:pic>
              </a:graphicData>
            </a:graphic>
          </wp:inline>
        </w:drawing>
      </w:r>
    </w:p>
    <w:p>
      <w:r>
        <w:rPr>
          <w:rFonts w:hint="eastAsia"/>
        </w:rPr>
        <w:t>此水解反应也有</w:t>
      </w:r>
      <w:r>
        <w:t>H+生成，也使溶液呈酸性．因NH</w:t>
      </w:r>
      <w:r>
        <w:rPr>
          <w:vertAlign w:val="subscript"/>
        </w:rPr>
        <w:t>4</w:t>
      </w:r>
      <w:r>
        <w:t>HS</w:t>
      </w:r>
      <w:r>
        <w:rPr>
          <w:rFonts w:hint="eastAsia"/>
        </w:rPr>
        <w:t>O</w:t>
      </w:r>
      <w:r>
        <w:rPr>
          <w:vertAlign w:val="subscript"/>
        </w:rPr>
        <w:t>4</w:t>
      </w:r>
      <w:r>
        <w:t>溶液的酸性来自上述两种反应，故其酸</w:t>
      </w:r>
      <w:r>
        <w:rPr>
          <w:rFonts w:hint="eastAsia"/>
        </w:rPr>
        <w:t>性比</w:t>
      </w:r>
      <w:r>
        <w:t>NaHS</w:t>
      </w:r>
      <w:r>
        <w:rPr>
          <w:rFonts w:hint="eastAsia"/>
        </w:rPr>
        <w:t>O</w:t>
      </w:r>
      <w:r>
        <w:rPr>
          <w:vertAlign w:val="subscript"/>
        </w:rPr>
        <w:t>4</w:t>
      </w:r>
      <w:r>
        <w:t>溶液的酸性强．</w:t>
      </w:r>
    </w:p>
    <w:p>
      <w:r>
        <w:t>(3)NaHC</w:t>
      </w:r>
      <w:r>
        <w:rPr>
          <w:rFonts w:hint="eastAsia"/>
        </w:rPr>
        <w:t>O</w:t>
      </w:r>
      <w:r>
        <w:rPr>
          <w:vertAlign w:val="subscript"/>
        </w:rPr>
        <w:t>3</w:t>
      </w:r>
      <w:r>
        <w:t>溶液．NaHC</w:t>
      </w:r>
      <w:r>
        <w:rPr>
          <w:rFonts w:hint="eastAsia"/>
        </w:rPr>
        <w:t>O</w:t>
      </w:r>
      <w:r>
        <w:rPr>
          <w:vertAlign w:val="subscript"/>
        </w:rPr>
        <w:t>3</w:t>
      </w:r>
      <w:r>
        <w:t>是弱酸的酸式盐，在溶液中发生电离：</w:t>
      </w:r>
    </w:p>
    <w:p>
      <w:r>
        <w:drawing>
          <wp:inline distT="0" distB="0" distL="0" distR="0">
            <wp:extent cx="1520825" cy="130810"/>
            <wp:effectExtent l="19050" t="0" r="3048" b="0"/>
            <wp:docPr id="318" name="图片 156"/>
            <wp:cNvGraphicFramePr/>
            <a:graphic xmlns:a="http://schemas.openxmlformats.org/drawingml/2006/main">
              <a:graphicData uri="http://schemas.openxmlformats.org/drawingml/2006/picture">
                <pic:pic xmlns:pic="http://schemas.openxmlformats.org/drawingml/2006/picture">
                  <pic:nvPicPr>
                    <pic:cNvPr id="318" name="图片 156"/>
                    <pic:cNvPicPr/>
                  </pic:nvPicPr>
                  <pic:blipFill>
                    <a:blip r:embed="rId79" cstate="print"/>
                    <a:stretch>
                      <a:fillRect/>
                    </a:stretch>
                  </pic:blipFill>
                  <pic:spPr>
                    <a:xfrm>
                      <a:off x="0" y="0"/>
                      <a:ext cx="1520952" cy="131064"/>
                    </a:xfrm>
                    <a:prstGeom prst="rect">
                      <a:avLst/>
                    </a:prstGeom>
                  </pic:spPr>
                </pic:pic>
              </a:graphicData>
            </a:graphic>
          </wp:inline>
        </w:drawing>
      </w:r>
    </w:p>
    <w:p>
      <w:r>
        <w:drawing>
          <wp:inline distT="0" distB="0" distL="0" distR="0">
            <wp:extent cx="4843145" cy="618490"/>
            <wp:effectExtent l="19050" t="0" r="0" b="0"/>
            <wp:docPr id="319" name="图片 157"/>
            <wp:cNvGraphicFramePr/>
            <a:graphic xmlns:a="http://schemas.openxmlformats.org/drawingml/2006/main">
              <a:graphicData uri="http://schemas.openxmlformats.org/drawingml/2006/picture">
                <pic:pic xmlns:pic="http://schemas.openxmlformats.org/drawingml/2006/picture">
                  <pic:nvPicPr>
                    <pic:cNvPr id="319" name="图片 157"/>
                    <pic:cNvPicPr/>
                  </pic:nvPicPr>
                  <pic:blipFill>
                    <a:blip r:embed="rId80" cstate="print"/>
                    <a:stretch>
                      <a:fillRect/>
                    </a:stretch>
                  </pic:blipFill>
                  <pic:spPr>
                    <a:xfrm>
                      <a:off x="0" y="0"/>
                      <a:ext cx="4843272" cy="618744"/>
                    </a:xfrm>
                    <a:prstGeom prst="rect">
                      <a:avLst/>
                    </a:prstGeom>
                  </pic:spPr>
                </pic:pic>
              </a:graphicData>
            </a:graphic>
          </wp:inline>
        </w:drawing>
      </w:r>
    </w:p>
    <w:p>
      <w:r>
        <w:rPr>
          <w:rFonts w:hint="eastAsia"/>
        </w:rPr>
        <w:t>三种溶液</w:t>
      </w:r>
      <w:r>
        <w:t>pH由小到大，即由酸性到碱性的顺序为：NH</w:t>
      </w:r>
      <w:r>
        <w:rPr>
          <w:vertAlign w:val="subscript"/>
        </w:rPr>
        <w:t>4</w:t>
      </w:r>
      <w:r>
        <w:t>HS</w:t>
      </w:r>
      <w:r>
        <w:rPr>
          <w:rFonts w:hint="eastAsia"/>
        </w:rPr>
        <w:t>O</w:t>
      </w:r>
      <w:r>
        <w:rPr>
          <w:vertAlign w:val="subscript"/>
        </w:rPr>
        <w:t>4</w:t>
      </w:r>
      <w:r>
        <w:t>、NaHS</w:t>
      </w:r>
      <w:r>
        <w:rPr>
          <w:rFonts w:hint="eastAsia"/>
        </w:rPr>
        <w:t>O</w:t>
      </w:r>
      <w:r>
        <w:rPr>
          <w:vertAlign w:val="subscript"/>
        </w:rPr>
        <w:t>4</w:t>
      </w:r>
      <w:r>
        <w:t>、NaHC</w:t>
      </w:r>
      <w:r>
        <w:rPr>
          <w:rFonts w:hint="eastAsia"/>
        </w:rPr>
        <w:t>O</w:t>
      </w:r>
      <w:r>
        <w:rPr>
          <w:vertAlign w:val="subscript"/>
        </w:rPr>
        <w:t>3</w:t>
      </w:r>
      <w:r>
        <w:t>．</w:t>
      </w:r>
    </w:p>
    <w:p>
      <w:r>
        <w:t>26．【参考答案】</w:t>
      </w:r>
    </w:p>
    <w:p>
      <w:r>
        <w:drawing>
          <wp:inline distT="0" distB="0" distL="0" distR="0">
            <wp:extent cx="2130425" cy="347345"/>
            <wp:effectExtent l="19050" t="0" r="3048" b="0"/>
            <wp:docPr id="320" name="图片 158"/>
            <wp:cNvGraphicFramePr/>
            <a:graphic xmlns:a="http://schemas.openxmlformats.org/drawingml/2006/main">
              <a:graphicData uri="http://schemas.openxmlformats.org/drawingml/2006/picture">
                <pic:pic xmlns:pic="http://schemas.openxmlformats.org/drawingml/2006/picture">
                  <pic:nvPicPr>
                    <pic:cNvPr id="320" name="图片 158"/>
                    <pic:cNvPicPr/>
                  </pic:nvPicPr>
                  <pic:blipFill>
                    <a:blip r:embed="rId81" cstate="print"/>
                    <a:stretch>
                      <a:fillRect/>
                    </a:stretch>
                  </pic:blipFill>
                  <pic:spPr>
                    <a:xfrm>
                      <a:off x="0" y="0"/>
                      <a:ext cx="2130552" cy="347472"/>
                    </a:xfrm>
                    <a:prstGeom prst="rect">
                      <a:avLst/>
                    </a:prstGeom>
                  </pic:spPr>
                </pic:pic>
              </a:graphicData>
            </a:graphic>
          </wp:inline>
        </w:drawing>
      </w:r>
    </w:p>
    <w:p>
      <w:r>
        <w:t>【解题指要】  (1)焰色反应呈浅紫色，说明有K</w:t>
      </w:r>
      <w:r>
        <w:rPr>
          <w:vertAlign w:val="superscript"/>
        </w:rPr>
        <w:t>+</w:t>
      </w:r>
      <w:r>
        <w:t>存在．题目所给的物质中，只有KN</w:t>
      </w:r>
      <w:r>
        <w:rPr>
          <w:rFonts w:hint="eastAsia"/>
        </w:rPr>
        <w:t>O</w:t>
      </w:r>
      <w:r>
        <w:rPr>
          <w:vertAlign w:val="subscript"/>
        </w:rPr>
        <w:t>3</w:t>
      </w:r>
      <w:r>
        <w:t>中含K</w:t>
      </w:r>
      <w:r>
        <w:rPr>
          <w:vertAlign w:val="superscript"/>
        </w:rPr>
        <w:t>+</w:t>
      </w:r>
      <w:r>
        <w:t>，所以无色溶液中一定含有KN</w:t>
      </w:r>
      <w:r>
        <w:rPr>
          <w:rFonts w:hint="eastAsia"/>
        </w:rPr>
        <w:t>O</w:t>
      </w:r>
      <w:r>
        <w:rPr>
          <w:vertAlign w:val="subscript"/>
        </w:rPr>
        <w:t>3</w:t>
      </w:r>
      <w:r>
        <w:t>．</w:t>
      </w:r>
    </w:p>
    <w:p>
      <w:r>
        <w:drawing>
          <wp:inline distT="0" distB="0" distL="0" distR="0">
            <wp:extent cx="5274310" cy="2211705"/>
            <wp:effectExtent l="19050" t="0" r="2540" b="0"/>
            <wp:docPr id="321" name="图片 159"/>
            <wp:cNvGraphicFramePr/>
            <a:graphic xmlns:a="http://schemas.openxmlformats.org/drawingml/2006/main">
              <a:graphicData uri="http://schemas.openxmlformats.org/drawingml/2006/picture">
                <pic:pic xmlns:pic="http://schemas.openxmlformats.org/drawingml/2006/picture">
                  <pic:nvPicPr>
                    <pic:cNvPr id="321" name="图片 159"/>
                    <pic:cNvPicPr/>
                  </pic:nvPicPr>
                  <pic:blipFill>
                    <a:blip r:embed="rId82" cstate="print"/>
                    <a:stretch>
                      <a:fillRect/>
                    </a:stretch>
                  </pic:blipFill>
                  <pic:spPr>
                    <a:xfrm>
                      <a:off x="0" y="0"/>
                      <a:ext cx="5274310" cy="2211705"/>
                    </a:xfrm>
                    <a:prstGeom prst="rect">
                      <a:avLst/>
                    </a:prstGeom>
                  </pic:spPr>
                </pic:pic>
              </a:graphicData>
            </a:graphic>
          </wp:inline>
        </w:drawing>
      </w:r>
    </w:p>
    <w:p>
      <w:r>
        <w:t>27．【参考答案】HN</w:t>
      </w:r>
      <w:r>
        <w:rPr>
          <w:rFonts w:hint="eastAsia"/>
        </w:rPr>
        <w:t>O</w:t>
      </w:r>
      <w:r>
        <w:rPr>
          <w:vertAlign w:val="subscript"/>
        </w:rPr>
        <w:t>3</w:t>
      </w:r>
      <w:r>
        <w:t xml:space="preserve">    离子键</w:t>
      </w:r>
    </w:p>
    <w:p>
      <w:r>
        <w:drawing>
          <wp:inline distT="0" distB="0" distL="0" distR="0">
            <wp:extent cx="5274310" cy="532765"/>
            <wp:effectExtent l="19050" t="0" r="2540" b="0"/>
            <wp:docPr id="322" name="图片 160"/>
            <wp:cNvGraphicFramePr/>
            <a:graphic xmlns:a="http://schemas.openxmlformats.org/drawingml/2006/main">
              <a:graphicData uri="http://schemas.openxmlformats.org/drawingml/2006/picture">
                <pic:pic xmlns:pic="http://schemas.openxmlformats.org/drawingml/2006/picture">
                  <pic:nvPicPr>
                    <pic:cNvPr id="322" name="图片 160"/>
                    <pic:cNvPicPr/>
                  </pic:nvPicPr>
                  <pic:blipFill>
                    <a:blip r:embed="rId83" cstate="print"/>
                    <a:stretch>
                      <a:fillRect/>
                    </a:stretch>
                  </pic:blipFill>
                  <pic:spPr>
                    <a:xfrm>
                      <a:off x="0" y="0"/>
                      <a:ext cx="5274310" cy="532765"/>
                    </a:xfrm>
                    <a:prstGeom prst="rect">
                      <a:avLst/>
                    </a:prstGeom>
                  </pic:spPr>
                </pic:pic>
              </a:graphicData>
            </a:graphic>
          </wp:inline>
        </w:drawing>
      </w:r>
    </w:p>
    <w:p>
      <w:r>
        <w:t>(2)Y单质与H</w:t>
      </w:r>
      <w:r>
        <w:rPr>
          <w:vertAlign w:val="subscript"/>
        </w:rPr>
        <w:t>2</w:t>
      </w:r>
      <w:r>
        <w:rPr>
          <w:rFonts w:hint="eastAsia"/>
        </w:rPr>
        <w:t>O</w:t>
      </w:r>
      <w:r>
        <w:t>反应生成H</w:t>
      </w:r>
      <w:r>
        <w:rPr>
          <w:vertAlign w:val="subscript"/>
        </w:rPr>
        <w:t>2</w:t>
      </w:r>
      <w:r>
        <w:t>，所以Y单质一定是金属单质．用M表示该金属元素，设其化合价为x，则</w:t>
      </w:r>
    </w:p>
    <w:p>
      <w:r>
        <w:drawing>
          <wp:inline distT="0" distB="0" distL="0" distR="0">
            <wp:extent cx="2081530" cy="1297940"/>
            <wp:effectExtent l="19050" t="0" r="0" b="0"/>
            <wp:docPr id="323" name="图片 161"/>
            <wp:cNvGraphicFramePr/>
            <a:graphic xmlns:a="http://schemas.openxmlformats.org/drawingml/2006/main">
              <a:graphicData uri="http://schemas.openxmlformats.org/drawingml/2006/picture">
                <pic:pic xmlns:pic="http://schemas.openxmlformats.org/drawingml/2006/picture">
                  <pic:nvPicPr>
                    <pic:cNvPr id="323" name="图片 161"/>
                    <pic:cNvPicPr/>
                  </pic:nvPicPr>
                  <pic:blipFill>
                    <a:blip r:embed="rId84" cstate="print"/>
                    <a:stretch>
                      <a:fillRect/>
                    </a:stretch>
                  </pic:blipFill>
                  <pic:spPr>
                    <a:xfrm>
                      <a:off x="0" y="0"/>
                      <a:ext cx="2081784" cy="1298448"/>
                    </a:xfrm>
                    <a:prstGeom prst="rect">
                      <a:avLst/>
                    </a:prstGeom>
                  </pic:spPr>
                </pic:pic>
              </a:graphicData>
            </a:graphic>
          </wp:inline>
        </w:drawing>
      </w:r>
    </w:p>
    <w:p>
      <w:r>
        <w:rPr>
          <w:rFonts w:hint="eastAsia"/>
        </w:rPr>
        <w:t>该金属化合价为</w:t>
      </w:r>
      <w:r>
        <w:t>+1价，即为I A族元素．I A族的短周期金属元素只有</w:t>
      </w:r>
      <w:r>
        <w:rPr>
          <w:rFonts w:hint="eastAsia"/>
        </w:rPr>
        <w:t>L</w:t>
      </w:r>
      <w:r>
        <w:t>i和Na．根据Y和Z的核外电子数之和为28，可知3号元素</w:t>
      </w:r>
      <w:r>
        <w:rPr>
          <w:rFonts w:hint="eastAsia"/>
        </w:rPr>
        <w:t>L</w:t>
      </w:r>
      <w:r>
        <w:t>i不符合要求．所以Y元素只能是11号元素Na．z元素的原子序数为28－11=17，即Z元素为C</w:t>
      </w:r>
      <w:r>
        <w:rPr>
          <w:rFonts w:hint="eastAsia"/>
        </w:rPr>
        <w:t>l</w:t>
      </w:r>
      <w:r>
        <w:t>．Na与C</w:t>
      </w:r>
      <w:r>
        <w:rPr>
          <w:rFonts w:hint="eastAsia"/>
        </w:rPr>
        <w:t>l</w:t>
      </w:r>
      <w:r>
        <w:rPr>
          <w:vertAlign w:val="subscript"/>
        </w:rPr>
        <w:t>2</w:t>
      </w:r>
      <w:r>
        <w:t>化合时形成的化学键是离子键．</w:t>
      </w:r>
    </w:p>
    <w:p>
      <w:r>
        <w:t>28．【参考答案】  (b)</w:t>
      </w:r>
    </w:p>
    <w:p>
      <w:r>
        <w:t>【解题指要】  实验室制乙烯的反应方程式为</w:t>
      </w:r>
    </w:p>
    <w:p>
      <w:r>
        <w:drawing>
          <wp:inline distT="0" distB="0" distL="0" distR="0">
            <wp:extent cx="1922780" cy="259080"/>
            <wp:effectExtent l="19050" t="0" r="762" b="0"/>
            <wp:docPr id="324" name="图片 162"/>
            <wp:cNvGraphicFramePr/>
            <a:graphic xmlns:a="http://schemas.openxmlformats.org/drawingml/2006/main">
              <a:graphicData uri="http://schemas.openxmlformats.org/drawingml/2006/picture">
                <pic:pic xmlns:pic="http://schemas.openxmlformats.org/drawingml/2006/picture">
                  <pic:nvPicPr>
                    <pic:cNvPr id="324" name="图片 162"/>
                    <pic:cNvPicPr/>
                  </pic:nvPicPr>
                  <pic:blipFill>
                    <a:blip r:embed="rId85" cstate="print"/>
                    <a:stretch>
                      <a:fillRect/>
                    </a:stretch>
                  </pic:blipFill>
                  <pic:spPr>
                    <a:xfrm>
                      <a:off x="0" y="0"/>
                      <a:ext cx="1923288" cy="259080"/>
                    </a:xfrm>
                    <a:prstGeom prst="rect">
                      <a:avLst/>
                    </a:prstGeom>
                  </pic:spPr>
                </pic:pic>
              </a:graphicData>
            </a:graphic>
          </wp:inline>
        </w:drawing>
      </w:r>
    </w:p>
    <w:p>
      <w:r>
        <w:t>由反应方程式可知，反应需控制一定温度，所以装置中应有温度计指示温度．(a)装置中无</w:t>
      </w:r>
      <w:r>
        <w:rPr>
          <w:rFonts w:hint="eastAsia"/>
        </w:rPr>
        <w:t>温度计，所以不能采用．</w:t>
      </w:r>
    </w:p>
    <w:p>
      <w:r>
        <w:t>(c)装置中温度计的水银球的位置在烧瓶的支管处，因此温度计指示的温度不是液体反应物的温度，而是蒸气的温度，所以(c)装置是一套蒸馏装置，也不能采用．</w:t>
      </w:r>
    </w:p>
    <w:p>
      <w:r>
        <w:t>(b)装置中温度计的水银球没在液体内，所以温度计指示的温度是反应物的温度，这是正确的．</w:t>
      </w:r>
    </w:p>
    <w:p>
      <w:r>
        <w:t>三、计算题</w:t>
      </w:r>
    </w:p>
    <w:p>
      <w:r>
        <w:t>29．【参考答案】  (1)选m、M为系统，因为水平方向动量守恒，所以有Mν</w:t>
      </w:r>
      <w:r>
        <w:rPr>
          <w:vertAlign w:val="subscript"/>
        </w:rPr>
        <w:t>0</w:t>
      </w:r>
      <w:r>
        <w:t>=(m+M)</w:t>
      </w:r>
      <w:r>
        <w:rPr>
          <w:rFonts w:hint="eastAsia"/>
          <w:vertAlign w:val="subscript"/>
        </w:rPr>
        <w:t>ν</w:t>
      </w:r>
    </w:p>
    <w:p>
      <w:r>
        <w:t>由此得两物体的共同速度为</w:t>
      </w:r>
    </w:p>
    <w:p>
      <w:r>
        <w:drawing>
          <wp:inline distT="0" distB="0" distL="0" distR="0">
            <wp:extent cx="438785" cy="267970"/>
            <wp:effectExtent l="19050" t="0" r="0" b="0"/>
            <wp:docPr id="325" name="图片 163"/>
            <wp:cNvGraphicFramePr/>
            <a:graphic xmlns:a="http://schemas.openxmlformats.org/drawingml/2006/main">
              <a:graphicData uri="http://schemas.openxmlformats.org/drawingml/2006/picture">
                <pic:pic xmlns:pic="http://schemas.openxmlformats.org/drawingml/2006/picture">
                  <pic:nvPicPr>
                    <pic:cNvPr id="325" name="图片 163"/>
                    <pic:cNvPicPr/>
                  </pic:nvPicPr>
                  <pic:blipFill>
                    <a:blip r:embed="rId86" cstate="print"/>
                    <a:stretch>
                      <a:fillRect/>
                    </a:stretch>
                  </pic:blipFill>
                  <pic:spPr>
                    <a:xfrm>
                      <a:off x="0" y="0"/>
                      <a:ext cx="438912" cy="268224"/>
                    </a:xfrm>
                    <a:prstGeom prst="rect">
                      <a:avLst/>
                    </a:prstGeom>
                  </pic:spPr>
                </pic:pic>
              </a:graphicData>
            </a:graphic>
          </wp:inline>
        </w:drawing>
      </w:r>
    </w:p>
    <w:p>
      <w:r>
        <w:t>(2)设摩擦力为F</w:t>
      </w:r>
      <w:r>
        <w:rPr>
          <w:vertAlign w:val="subscript"/>
        </w:rPr>
        <w:t>f</w:t>
      </w:r>
      <w:r>
        <w:t>，m在F</w:t>
      </w:r>
      <w:r>
        <w:rPr>
          <w:vertAlign w:val="subscript"/>
        </w:rPr>
        <w:t>f</w:t>
      </w:r>
      <w:r>
        <w:t>作用下在t时间内速度由0增大到ν，它的动量增量为</w:t>
      </w:r>
    </w:p>
    <w:p>
      <w:r>
        <w:drawing>
          <wp:inline distT="0" distB="0" distL="0" distR="0">
            <wp:extent cx="2916555" cy="914400"/>
            <wp:effectExtent l="19050" t="0" r="0" b="0"/>
            <wp:docPr id="326" name="图片 164"/>
            <wp:cNvGraphicFramePr/>
            <a:graphic xmlns:a="http://schemas.openxmlformats.org/drawingml/2006/main">
              <a:graphicData uri="http://schemas.openxmlformats.org/drawingml/2006/picture">
                <pic:pic xmlns:pic="http://schemas.openxmlformats.org/drawingml/2006/picture">
                  <pic:nvPicPr>
                    <pic:cNvPr id="326" name="图片 164"/>
                    <pic:cNvPicPr/>
                  </pic:nvPicPr>
                  <pic:blipFill>
                    <a:blip r:embed="rId87" cstate="print"/>
                    <a:stretch>
                      <a:fillRect/>
                    </a:stretch>
                  </pic:blipFill>
                  <pic:spPr>
                    <a:xfrm>
                      <a:off x="0" y="0"/>
                      <a:ext cx="2916936" cy="914400"/>
                    </a:xfrm>
                    <a:prstGeom prst="rect">
                      <a:avLst/>
                    </a:prstGeom>
                  </pic:spPr>
                </pic:pic>
              </a:graphicData>
            </a:graphic>
          </wp:inline>
        </w:drawing>
      </w:r>
    </w:p>
    <w:p>
      <w:r>
        <w:drawing>
          <wp:inline distT="0" distB="0" distL="0" distR="0">
            <wp:extent cx="950595" cy="289560"/>
            <wp:effectExtent l="19050" t="0" r="1524" b="0"/>
            <wp:docPr id="327" name="图片 165"/>
            <wp:cNvGraphicFramePr/>
            <a:graphic xmlns:a="http://schemas.openxmlformats.org/drawingml/2006/main">
              <a:graphicData uri="http://schemas.openxmlformats.org/drawingml/2006/picture">
                <pic:pic xmlns:pic="http://schemas.openxmlformats.org/drawingml/2006/picture">
                  <pic:nvPicPr>
                    <pic:cNvPr id="327" name="图片 165"/>
                    <pic:cNvPicPr/>
                  </pic:nvPicPr>
                  <pic:blipFill>
                    <a:blip r:embed="rId88" cstate="print"/>
                    <a:stretch>
                      <a:fillRect/>
                    </a:stretch>
                  </pic:blipFill>
                  <pic:spPr>
                    <a:xfrm>
                      <a:off x="0" y="0"/>
                      <a:ext cx="950976" cy="289560"/>
                    </a:xfrm>
                    <a:prstGeom prst="rect">
                      <a:avLst/>
                    </a:prstGeom>
                  </pic:spPr>
                </pic:pic>
              </a:graphicData>
            </a:graphic>
          </wp:inline>
        </w:drawing>
      </w:r>
    </w:p>
    <w:p>
      <w:r>
        <w:t>【解题指要】  本题考查的知识点是动量守恒定律和动量定理，是一道比较简单的力学计算题．常见的用动量守恒定律解题的习题有两类．第一类是瞬间过程，虽然系统受外力，但因为时间很短，外力的冲量可以忽略，系统动量守恒，如碰撞、子弹的发射、爆炸等都属于这种情况．第二类是持续过程，系统不受外力作用或外力在某个方向上的分力为零，则系统动量守恒或在某个方向上动量的分量守恒．本题就属于第二类情形．题给条件是光滑地面，因此M与地面间的摩擦力为零，系统(物体m与物体M)在水平方向不受外力作用</w:t>
      </w:r>
      <w:r>
        <w:rPr>
          <w:rFonts w:hint="eastAsia"/>
        </w:rPr>
        <w:t>，水平方向的动量守恒．</w:t>
      </w:r>
      <w:r>
        <w:t>也可以用牛顿定律求解．m在F</w:t>
      </w:r>
      <w:r>
        <w:rPr>
          <w:vertAlign w:val="subscript"/>
        </w:rPr>
        <w:t>f</w:t>
      </w:r>
      <w:r>
        <w:t>作用下做初速度为零的匀加速直线运动．由速度公式ν=at</w:t>
      </w:r>
      <w:r>
        <w:rPr>
          <w:rFonts w:hint="eastAsia"/>
        </w:rPr>
        <w:t>得加速度</w:t>
      </w:r>
    </w:p>
    <w:p>
      <w:r>
        <w:drawing>
          <wp:inline distT="0" distB="0" distL="0" distR="0">
            <wp:extent cx="298450" cy="213360"/>
            <wp:effectExtent l="19050" t="0" r="6096" b="0"/>
            <wp:docPr id="328" name="图片 166"/>
            <wp:cNvGraphicFramePr/>
            <a:graphic xmlns:a="http://schemas.openxmlformats.org/drawingml/2006/main">
              <a:graphicData uri="http://schemas.openxmlformats.org/drawingml/2006/picture">
                <pic:pic xmlns:pic="http://schemas.openxmlformats.org/drawingml/2006/picture">
                  <pic:nvPicPr>
                    <pic:cNvPr id="328" name="图片 166"/>
                    <pic:cNvPicPr/>
                  </pic:nvPicPr>
                  <pic:blipFill>
                    <a:blip r:embed="rId89" cstate="print"/>
                    <a:stretch>
                      <a:fillRect/>
                    </a:stretch>
                  </pic:blipFill>
                  <pic:spPr>
                    <a:xfrm>
                      <a:off x="0" y="0"/>
                      <a:ext cx="298704" cy="213360"/>
                    </a:xfrm>
                    <a:prstGeom prst="rect">
                      <a:avLst/>
                    </a:prstGeom>
                  </pic:spPr>
                </pic:pic>
              </a:graphicData>
            </a:graphic>
          </wp:inline>
        </w:drawing>
      </w:r>
    </w:p>
    <w:p>
      <w:r>
        <w:drawing>
          <wp:inline distT="0" distB="0" distL="0" distR="0">
            <wp:extent cx="5274310" cy="6235700"/>
            <wp:effectExtent l="19050" t="0" r="2540" b="0"/>
            <wp:docPr id="329" name="图片 167"/>
            <wp:cNvGraphicFramePr/>
            <a:graphic xmlns:a="http://schemas.openxmlformats.org/drawingml/2006/main">
              <a:graphicData uri="http://schemas.openxmlformats.org/drawingml/2006/picture">
                <pic:pic xmlns:pic="http://schemas.openxmlformats.org/drawingml/2006/picture">
                  <pic:nvPicPr>
                    <pic:cNvPr id="329" name="图片 167"/>
                    <pic:cNvPicPr/>
                  </pic:nvPicPr>
                  <pic:blipFill>
                    <a:blip r:embed="rId90" cstate="print"/>
                    <a:stretch>
                      <a:fillRect/>
                    </a:stretch>
                  </pic:blipFill>
                  <pic:spPr>
                    <a:xfrm>
                      <a:off x="0" y="0"/>
                      <a:ext cx="5274310" cy="6235700"/>
                    </a:xfrm>
                    <a:prstGeom prst="rect">
                      <a:avLst/>
                    </a:prstGeom>
                  </pic:spPr>
                </pic:pic>
              </a:graphicData>
            </a:graphic>
          </wp:inline>
        </w:drawing>
      </w:r>
    </w:p>
    <w:p>
      <w:r>
        <w:t>解本题的关键是正确判断外电路上电阻的连接方式．为了避免</w:t>
      </w:r>
      <w:r>
        <w:rPr>
          <w:rFonts w:hint="eastAsia"/>
        </w:rPr>
        <w:t>在分析外电路时失误，建议考生在</w:t>
      </w:r>
      <w:r>
        <w:t>P点把AB分成两段，把外电路</w:t>
      </w:r>
      <w:r>
        <w:rPr>
          <w:rFonts w:hint="eastAsia"/>
        </w:rPr>
        <w:t>画成如图</w:t>
      </w:r>
      <w:r>
        <w:t>4－13．其实，整个闭合电路可以看成是三个电阻的串联电路：R</w:t>
      </w:r>
      <w:r>
        <w:rPr>
          <w:vertAlign w:val="subscript"/>
        </w:rPr>
        <w:t>1</w:t>
      </w:r>
      <w:r>
        <w:t>、R</w:t>
      </w:r>
      <w:r>
        <w:rPr>
          <w:vertAlign w:val="subscript"/>
        </w:rPr>
        <w:t>PB</w:t>
      </w:r>
      <w:r>
        <w:t>(即R－R</w:t>
      </w:r>
      <w:r>
        <w:rPr>
          <w:vertAlign w:val="subscript"/>
        </w:rPr>
        <w:t>x</w:t>
      </w:r>
      <w:r>
        <w:t>)和内阻r．根据串联电阻的性质知，电压与电阻成正比，</w:t>
      </w:r>
    </w:p>
    <w:p>
      <w:r>
        <w:drawing>
          <wp:inline distT="0" distB="0" distL="0" distR="0">
            <wp:extent cx="1307465" cy="1026795"/>
            <wp:effectExtent l="19050" t="0" r="6858" b="0"/>
            <wp:docPr id="330" name="图片 168"/>
            <wp:cNvGraphicFramePr/>
            <a:graphic xmlns:a="http://schemas.openxmlformats.org/drawingml/2006/main">
              <a:graphicData uri="http://schemas.openxmlformats.org/drawingml/2006/picture">
                <pic:pic xmlns:pic="http://schemas.openxmlformats.org/drawingml/2006/picture">
                  <pic:nvPicPr>
                    <pic:cNvPr id="330" name="图片 168"/>
                    <pic:cNvPicPr/>
                  </pic:nvPicPr>
                  <pic:blipFill>
                    <a:blip r:embed="rId91" cstate="print"/>
                    <a:stretch>
                      <a:fillRect/>
                    </a:stretch>
                  </pic:blipFill>
                  <pic:spPr>
                    <a:xfrm>
                      <a:off x="0" y="0"/>
                      <a:ext cx="1307592" cy="1027176"/>
                    </a:xfrm>
                    <a:prstGeom prst="rect">
                      <a:avLst/>
                    </a:prstGeom>
                  </pic:spPr>
                </pic:pic>
              </a:graphicData>
            </a:graphic>
          </wp:inline>
        </w:drawing>
      </w:r>
    </w:p>
    <w:p>
      <w:pPr>
        <w:rPr>
          <w:rFonts w:hint="eastAsia"/>
        </w:rPr>
      </w:pPr>
      <w:r>
        <w:rPr>
          <w:rFonts w:ascii="Times New Roman" w:hAnsi="Times New Roman" w:eastAsia="宋体" w:cs="Times New Roman"/>
          <w:szCs w:val="24"/>
        </w:rPr>
        <w:drawing>
          <wp:inline distT="0" distB="0" distL="0" distR="0">
            <wp:extent cx="5274310" cy="4836160"/>
            <wp:effectExtent l="19050" t="0" r="2540" b="0"/>
            <wp:docPr id="1" name="图片 1"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WOCRTEMP_ROC00"/>
                    <pic:cNvPicPr>
                      <a:picLocks noChangeAspect="1" noChangeArrowheads="1"/>
                    </pic:cNvPicPr>
                  </pic:nvPicPr>
                  <pic:blipFill>
                    <a:blip r:embed="rId92" cstate="print"/>
                    <a:srcRect/>
                    <a:stretch>
                      <a:fillRect/>
                    </a:stretch>
                  </pic:blipFill>
                  <pic:spPr>
                    <a:xfrm>
                      <a:off x="0" y="0"/>
                      <a:ext cx="5274310" cy="4836371"/>
                    </a:xfrm>
                    <a:prstGeom prst="rect">
                      <a:avLst/>
                    </a:prstGeom>
                    <a:noFill/>
                    <a:ln w="9525">
                      <a:noFill/>
                      <a:miter lim="800000"/>
                      <a:headEnd/>
                      <a:tailEnd/>
                    </a:ln>
                  </pic:spPr>
                </pic:pic>
              </a:graphicData>
            </a:graphic>
          </wp:inline>
        </w:drawing>
      </w:r>
    </w:p>
    <w:p>
      <w:pPr>
        <w:rPr>
          <w:rFonts w:hint="eastAsia"/>
        </w:rPr>
      </w:pPr>
      <w:r>
        <w:rPr>
          <w:rFonts w:hint="eastAsia"/>
        </w:rPr>
        <w:t>【解题指要】  (1)加BaCl2溶液生成的4.3g白色沉淀是BaSO4和BaCO</w:t>
      </w:r>
      <w:r>
        <w:rPr>
          <w:rFonts w:hint="eastAsia"/>
          <w:vertAlign w:val="subscript"/>
        </w:rPr>
        <w:t>3</w:t>
      </w:r>
      <w:r>
        <w:rPr>
          <w:rFonts w:hint="eastAsia"/>
        </w:rPr>
        <w:t>的混合物．</w:t>
      </w:r>
    </w:p>
    <w:p>
      <w:r>
        <w:t xml:space="preserve">    (2)</w:t>
      </w:r>
      <w:r>
        <w:rPr>
          <w:rFonts w:hint="eastAsia"/>
        </w:rPr>
        <w:t>对于混合物的计算题，要充分利用混合物中的两个成分发生反应的不同或生成产物的不同，这种“不同”是解题的关键．如本题中</w:t>
      </w:r>
      <w:r>
        <w:t>Na</w:t>
      </w:r>
      <w:r>
        <w:rPr>
          <w:rFonts w:hint="eastAsia"/>
          <w:vertAlign w:val="subscript"/>
        </w:rPr>
        <w:t>2</w:t>
      </w:r>
      <w:r>
        <w:t>C</w:t>
      </w:r>
      <w:r>
        <w:rPr>
          <w:rFonts w:hint="eastAsia"/>
        </w:rPr>
        <w:t>O</w:t>
      </w:r>
      <w:r>
        <w:rPr>
          <w:vertAlign w:val="subscript"/>
        </w:rPr>
        <w:t>3</w:t>
      </w:r>
      <w:r>
        <w:rPr>
          <w:rFonts w:hint="eastAsia"/>
        </w:rPr>
        <w:t>、</w:t>
      </w:r>
      <w:r>
        <w:t>Na</w:t>
      </w:r>
      <w:r>
        <w:rPr>
          <w:rFonts w:hint="eastAsia"/>
          <w:vertAlign w:val="subscript"/>
        </w:rPr>
        <w:t>2</w:t>
      </w:r>
      <w:r>
        <w:t>S</w:t>
      </w:r>
      <w:r>
        <w:rPr>
          <w:rFonts w:hint="eastAsia"/>
        </w:rPr>
        <w:t>O</w:t>
      </w:r>
      <w:r>
        <w:rPr>
          <w:vertAlign w:val="subscript"/>
        </w:rPr>
        <w:t>4</w:t>
      </w:r>
      <w:r>
        <w:rPr>
          <w:rFonts w:hint="eastAsia"/>
        </w:rPr>
        <w:t>两组分与BaCl</w:t>
      </w:r>
      <w:r>
        <w:rPr>
          <w:rFonts w:hint="eastAsia"/>
          <w:vertAlign w:val="subscript"/>
        </w:rPr>
        <w:t>2</w:t>
      </w:r>
      <w:r>
        <w:rPr>
          <w:rFonts w:hint="eastAsia"/>
        </w:rPr>
        <w:t>都反应，都生成白色沉淀，因此没有“不同”之处，所以不能从此处开始．但白色沉淀即BaCO</w:t>
      </w:r>
      <w:r>
        <w:rPr>
          <w:rFonts w:hint="eastAsia"/>
          <w:vertAlign w:val="subscript"/>
        </w:rPr>
        <w:t>3</w:t>
      </w:r>
      <w:r>
        <w:rPr>
          <w:rFonts w:hint="eastAsia"/>
        </w:rPr>
        <w:t>和BaSO</w:t>
      </w:r>
      <w:r>
        <w:rPr>
          <w:rFonts w:hint="eastAsia"/>
          <w:vertAlign w:val="subscript"/>
        </w:rPr>
        <w:t>4</w:t>
      </w:r>
      <w:r>
        <w:rPr>
          <w:rFonts w:hint="eastAsia"/>
        </w:rPr>
        <w:t>与HNO</w:t>
      </w:r>
      <w:r>
        <w:rPr>
          <w:rFonts w:hint="eastAsia"/>
          <w:vertAlign w:val="subscript"/>
        </w:rPr>
        <w:t>3</w:t>
      </w:r>
      <w:r>
        <w:rPr>
          <w:rFonts w:hint="eastAsia"/>
        </w:rPr>
        <w:t>反应，却出现了“不同”．BaSO</w:t>
      </w:r>
      <w:r>
        <w:rPr>
          <w:rFonts w:hint="eastAsia"/>
          <w:vertAlign w:val="subscript"/>
        </w:rPr>
        <w:t>4</w:t>
      </w:r>
      <w:r>
        <w:rPr>
          <w:rFonts w:hint="eastAsia"/>
        </w:rPr>
        <w:t>不与HNO</w:t>
      </w:r>
      <w:r>
        <w:rPr>
          <w:rFonts w:hint="eastAsia"/>
          <w:vertAlign w:val="subscript"/>
        </w:rPr>
        <w:t>3</w:t>
      </w:r>
      <w:r>
        <w:rPr>
          <w:rFonts w:hint="eastAsia"/>
        </w:rPr>
        <w:t>反应，而BaCO</w:t>
      </w:r>
      <w:r>
        <w:rPr>
          <w:rFonts w:hint="eastAsia"/>
          <w:vertAlign w:val="subscript"/>
        </w:rPr>
        <w:t>3</w:t>
      </w:r>
      <w:r>
        <w:rPr>
          <w:rFonts w:hint="eastAsia"/>
        </w:rPr>
        <w:t>与HNO</w:t>
      </w:r>
      <w:r>
        <w:rPr>
          <w:rFonts w:hint="eastAsia"/>
          <w:vertAlign w:val="subscript"/>
        </w:rPr>
        <w:t>3</w:t>
      </w:r>
      <w:r>
        <w:rPr>
          <w:rFonts w:hint="eastAsia"/>
        </w:rPr>
        <w:t>反应，且放出气体，所以由生成的气体即可求出Na</w:t>
      </w:r>
      <w:r>
        <w:rPr>
          <w:rFonts w:hint="eastAsia"/>
          <w:vertAlign w:val="subscript"/>
        </w:rPr>
        <w:t>2</w:t>
      </w:r>
      <w:r>
        <w:rPr>
          <w:rFonts w:hint="eastAsia"/>
        </w:rPr>
        <w:t>CO</w:t>
      </w:r>
      <w:r>
        <w:rPr>
          <w:rFonts w:hint="eastAsia"/>
          <w:vertAlign w:val="subscript"/>
        </w:rPr>
        <w:t>3</w:t>
      </w:r>
      <w:r>
        <w:rPr>
          <w:rFonts w:hint="eastAsia"/>
        </w:rPr>
        <w:t>的质量．</w:t>
      </w: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sz w:val="21"/>
        <w:szCs w:val="21"/>
      </w:rPr>
      <w:t>2018年湖北</w:t>
    </w:r>
    <w:r>
      <w:rPr>
        <w:rFonts w:hint="eastAsia"/>
        <w:sz w:val="21"/>
        <w:szCs w:val="21"/>
        <w:lang w:eastAsia="zh-CN"/>
      </w:rPr>
      <w:t>成人高考</w:t>
    </w:r>
    <w:r>
      <w:rPr>
        <w:rFonts w:hint="eastAsia"/>
        <w:sz w:val="21"/>
        <w:szCs w:val="21"/>
      </w:rPr>
      <w:t>高起点</w:t>
    </w:r>
    <w:r>
      <w:rPr>
        <w:rFonts w:hint="eastAsia"/>
        <w:sz w:val="21"/>
        <w:szCs w:val="21"/>
        <w:lang w:eastAsia="zh-CN"/>
      </w:rPr>
      <w:t>物理化学预测</w:t>
    </w:r>
    <w:r>
      <w:rPr>
        <w:rFonts w:hint="eastAsia"/>
        <w:sz w:val="21"/>
        <w:szCs w:val="21"/>
      </w:rPr>
      <w:t>真题及答案</w:t>
    </w:r>
    <w:r>
      <w:rPr>
        <w:rFonts w:hint="eastAsia"/>
        <w:sz w:val="21"/>
        <w:szCs w:val="21"/>
        <w:lang w:eastAsia="zh-CN"/>
      </w:rPr>
      <w:t>（四）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C568A"/>
    <w:rsid w:val="00022ECB"/>
    <w:rsid w:val="000D3335"/>
    <w:rsid w:val="003A711E"/>
    <w:rsid w:val="003C7CAF"/>
    <w:rsid w:val="00834FBC"/>
    <w:rsid w:val="00CC568A"/>
    <w:rsid w:val="00E077AD"/>
    <w:rsid w:val="0B154209"/>
    <w:rsid w:val="233C67EE"/>
    <w:rsid w:val="32685589"/>
    <w:rsid w:val="3BCD3D82"/>
    <w:rsid w:val="59EF2632"/>
    <w:rsid w:val="7FFB1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1.xml"/><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1430</Words>
  <Characters>8151</Characters>
  <Lines>67</Lines>
  <Paragraphs>19</Paragraphs>
  <TotalTime>1</TotalTime>
  <ScaleCrop>false</ScaleCrop>
  <LinksUpToDate>false</LinksUpToDate>
  <CharactersWithSpaces>9562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2014-10-10T07:26:00Z</dcterms:created>
  <dc:creator>User</dc:creator>
  <cp:lastModifiedBy>Administrator</cp:lastModifiedBy>
  <dcterms:modified xsi:type="dcterms:W3CDTF">2018-05-18T07:32:45Z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